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4BF7F" w14:textId="02EEF4E8" w:rsidR="00892782" w:rsidRPr="00200062" w:rsidRDefault="00892782">
      <w:pPr>
        <w:rPr>
          <w:sz w:val="32"/>
        </w:rPr>
      </w:pPr>
      <w:r w:rsidRPr="00892782">
        <w:rPr>
          <w:noProof/>
        </w:rPr>
        <w:drawing>
          <wp:anchor distT="0" distB="0" distL="114300" distR="114300" simplePos="0" relativeHeight="251658240" behindDoc="0" locked="0" layoutInCell="1" allowOverlap="1" wp14:anchorId="62A4C23C" wp14:editId="62A4C23D">
            <wp:simplePos x="0" y="0"/>
            <wp:positionH relativeFrom="margin">
              <wp:align>center</wp:align>
            </wp:positionH>
            <wp:positionV relativeFrom="paragraph">
              <wp:align>top</wp:align>
            </wp:positionV>
            <wp:extent cx="1637030" cy="1550035"/>
            <wp:effectExtent l="19050" t="0" r="1270" b="0"/>
            <wp:wrapSquare wrapText="bothSides"/>
            <wp:docPr id="1" name="Picture 0" descr="Final Roots Badge Image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Roots Badge Images 003.jpg"/>
                    <pic:cNvPicPr/>
                  </pic:nvPicPr>
                  <pic:blipFill>
                    <a:blip r:embed="rId8" cstate="print"/>
                    <a:stretch>
                      <a:fillRect/>
                    </a:stretch>
                  </pic:blipFill>
                  <pic:spPr>
                    <a:xfrm>
                      <a:off x="0" y="0"/>
                      <a:ext cx="1637030" cy="1550035"/>
                    </a:xfrm>
                    <a:prstGeom prst="rect">
                      <a:avLst/>
                    </a:prstGeom>
                    <a:noFill/>
                    <a:ln>
                      <a:noFill/>
                    </a:ln>
                  </pic:spPr>
                </pic:pic>
              </a:graphicData>
            </a:graphic>
          </wp:anchor>
        </w:drawing>
      </w:r>
      <w:r w:rsidR="00524BFB">
        <w:rPr>
          <w:sz w:val="32"/>
        </w:rPr>
        <w:tab/>
      </w:r>
      <w:r w:rsidR="00524BFB">
        <w:rPr>
          <w:sz w:val="32"/>
        </w:rPr>
        <w:tab/>
      </w:r>
      <w:r w:rsidR="00524BFB">
        <w:rPr>
          <w:sz w:val="32"/>
        </w:rPr>
        <w:tab/>
      </w:r>
      <w:r w:rsidR="00524BFB">
        <w:rPr>
          <w:sz w:val="32"/>
        </w:rPr>
        <w:tab/>
      </w:r>
      <w:r w:rsidR="00524BFB">
        <w:rPr>
          <w:sz w:val="32"/>
        </w:rPr>
        <w:tab/>
      </w:r>
      <w:r w:rsidR="00524BFB">
        <w:rPr>
          <w:sz w:val="32"/>
        </w:rPr>
        <w:tab/>
      </w:r>
      <w:r w:rsidR="00524BFB">
        <w:rPr>
          <w:sz w:val="32"/>
        </w:rPr>
        <w:tab/>
      </w:r>
      <w:r w:rsidR="00200062">
        <w:br w:type="textWrapping" w:clear="all"/>
      </w:r>
      <w:r w:rsidR="00524BFB">
        <w:rPr>
          <w:sz w:val="32"/>
        </w:rPr>
        <w:tab/>
      </w:r>
    </w:p>
    <w:p w14:paraId="62A4BF80" w14:textId="6CD17B83" w:rsidR="00892782" w:rsidRPr="006B123E" w:rsidRDefault="0021204C" w:rsidP="00892782">
      <w:pPr>
        <w:contextualSpacing/>
        <w:jc w:val="center"/>
        <w:rPr>
          <w:rFonts w:ascii="Crimson" w:hAnsi="Crimson"/>
          <w:sz w:val="28"/>
        </w:rPr>
      </w:pPr>
      <w:r w:rsidRPr="006B123E">
        <w:rPr>
          <w:rFonts w:ascii="Crimson" w:hAnsi="Crimson"/>
        </w:rPr>
        <w:t>PRISON RAPE ELIMINATION ACT (PREA)</w:t>
      </w:r>
    </w:p>
    <w:p w14:paraId="62A4BF81" w14:textId="64288904" w:rsidR="00892782" w:rsidRPr="0040703F" w:rsidRDefault="00892782" w:rsidP="00892782">
      <w:pPr>
        <w:contextualSpacing/>
        <w:jc w:val="center"/>
        <w:rPr>
          <w:rFonts w:ascii="Source Sans Pro Black" w:hAnsi="Source Sans Pro Black"/>
          <w:b/>
          <w:sz w:val="28"/>
        </w:rPr>
      </w:pPr>
      <w:r w:rsidRPr="0040703F">
        <w:rPr>
          <w:rFonts w:ascii="Source Sans Pro Black" w:hAnsi="Source Sans Pro Black"/>
          <w:b/>
          <w:sz w:val="28"/>
        </w:rPr>
        <w:t>GENERAL ORDER #</w:t>
      </w:r>
      <w:r w:rsidR="0021204C">
        <w:rPr>
          <w:rFonts w:ascii="Source Sans Pro Black" w:hAnsi="Source Sans Pro Black"/>
          <w:b/>
          <w:sz w:val="28"/>
        </w:rPr>
        <w:t>22.05</w:t>
      </w:r>
    </w:p>
    <w:p w14:paraId="62A4BF82" w14:textId="77777777" w:rsidR="00892782" w:rsidRDefault="00892782"/>
    <w:tbl>
      <w:tblPr>
        <w:tblStyle w:val="TableGrid"/>
        <w:tblW w:w="9400" w:type="dxa"/>
        <w:tblBorders>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788"/>
        <w:gridCol w:w="1596"/>
        <w:gridCol w:w="2634"/>
        <w:gridCol w:w="382"/>
      </w:tblGrid>
      <w:tr w:rsidR="00892782" w14:paraId="62A4BF86" w14:textId="77777777" w:rsidTr="005E3A68">
        <w:tc>
          <w:tcPr>
            <w:tcW w:w="4788" w:type="dxa"/>
            <w:vAlign w:val="center"/>
          </w:tcPr>
          <w:p w14:paraId="62A4BF83" w14:textId="46ED02FC" w:rsidR="00892782" w:rsidRPr="00BB0445" w:rsidRDefault="00892782" w:rsidP="00892782">
            <w:pPr>
              <w:rPr>
                <w:rFonts w:ascii="Source Sans Pro" w:hAnsi="Source Sans Pro"/>
              </w:rPr>
            </w:pPr>
            <w:r w:rsidRPr="00BB0445">
              <w:rPr>
                <w:rFonts w:ascii="Source Sans Pro Semibold" w:hAnsi="Source Sans Pro Semibold"/>
              </w:rPr>
              <w:t>Adopted:</w:t>
            </w:r>
            <w:r w:rsidRPr="00BB0445">
              <w:rPr>
                <w:rFonts w:ascii="Source Sans Pro" w:hAnsi="Source Sans Pro"/>
              </w:rPr>
              <w:t xml:space="preserve"> </w:t>
            </w:r>
            <w:r w:rsidR="00BB0445" w:rsidRPr="00BB0445">
              <w:rPr>
                <w:rFonts w:ascii="Source Sans Pro" w:hAnsi="Source Sans Pro"/>
              </w:rPr>
              <w:t>3/30</w:t>
            </w:r>
            <w:r w:rsidR="00515C58" w:rsidRPr="00BB0445">
              <w:rPr>
                <w:rFonts w:ascii="Source Sans Pro" w:hAnsi="Source Sans Pro"/>
              </w:rPr>
              <w:t>/21</w:t>
            </w:r>
          </w:p>
        </w:tc>
        <w:tc>
          <w:tcPr>
            <w:tcW w:w="1596" w:type="dxa"/>
          </w:tcPr>
          <w:p w14:paraId="62A4BF84" w14:textId="394ADA39" w:rsidR="00892782" w:rsidRPr="00BB0445" w:rsidRDefault="00892782" w:rsidP="0021204C">
            <w:pPr>
              <w:rPr>
                <w:rFonts w:ascii="Crimson" w:hAnsi="Crimson"/>
              </w:rPr>
            </w:pPr>
            <w:r w:rsidRPr="00BB0445">
              <w:rPr>
                <w:rFonts w:ascii="Source Sans Pro Semibold" w:hAnsi="Source Sans Pro Semibold"/>
              </w:rPr>
              <w:t xml:space="preserve">Pages: </w:t>
            </w:r>
            <w:r w:rsidR="00C43648" w:rsidRPr="00BB0445">
              <w:rPr>
                <w:rFonts w:ascii="Source Sans Pro Semibold" w:hAnsi="Source Sans Pro Semibold"/>
              </w:rPr>
              <w:t>13</w:t>
            </w:r>
          </w:p>
        </w:tc>
        <w:tc>
          <w:tcPr>
            <w:tcW w:w="3016" w:type="dxa"/>
            <w:gridSpan w:val="2"/>
          </w:tcPr>
          <w:p w14:paraId="62A4BF85" w14:textId="77777777" w:rsidR="00892782" w:rsidRDefault="00892782" w:rsidP="005E3A68">
            <w:pPr>
              <w:jc w:val="right"/>
              <w:rPr>
                <w:rFonts w:ascii="Crimson" w:hAnsi="Crimson"/>
              </w:rPr>
            </w:pPr>
          </w:p>
        </w:tc>
      </w:tr>
      <w:tr w:rsidR="00892782" w14:paraId="62A4BF8A" w14:textId="77777777" w:rsidTr="005E3A68">
        <w:tc>
          <w:tcPr>
            <w:tcW w:w="4788" w:type="dxa"/>
          </w:tcPr>
          <w:p w14:paraId="62A4BF87" w14:textId="77777777" w:rsidR="00892782" w:rsidRPr="00892782" w:rsidRDefault="00892782" w:rsidP="005E3A68">
            <w:pPr>
              <w:rPr>
                <w:rFonts w:ascii="Source Sans Pro" w:hAnsi="Source Sans Pro"/>
              </w:rPr>
            </w:pPr>
          </w:p>
        </w:tc>
        <w:tc>
          <w:tcPr>
            <w:tcW w:w="1596" w:type="dxa"/>
          </w:tcPr>
          <w:p w14:paraId="62A4BF88" w14:textId="680071F3" w:rsidR="00892782" w:rsidRPr="005E3A68" w:rsidRDefault="00892782" w:rsidP="005E3A68">
            <w:pPr>
              <w:rPr>
                <w:rFonts w:ascii="Source Sans Pro" w:hAnsi="Source Sans Pro"/>
                <w:color w:val="FF0000"/>
              </w:rPr>
            </w:pPr>
          </w:p>
        </w:tc>
        <w:tc>
          <w:tcPr>
            <w:tcW w:w="3016" w:type="dxa"/>
            <w:gridSpan w:val="2"/>
          </w:tcPr>
          <w:p w14:paraId="62A4BF89" w14:textId="77777777" w:rsidR="00892782" w:rsidRDefault="00892782" w:rsidP="005E3A68">
            <w:pPr>
              <w:rPr>
                <w:rFonts w:ascii="Crimson" w:hAnsi="Crimson"/>
              </w:rPr>
            </w:pPr>
          </w:p>
        </w:tc>
      </w:tr>
      <w:tr w:rsidR="00892782" w14:paraId="62A4BF8E" w14:textId="77777777" w:rsidTr="005E3A68">
        <w:tc>
          <w:tcPr>
            <w:tcW w:w="4788" w:type="dxa"/>
          </w:tcPr>
          <w:p w14:paraId="62A4BF8B" w14:textId="77777777" w:rsidR="00892782" w:rsidRDefault="005E3A68" w:rsidP="005E3A68">
            <w:pPr>
              <w:rPr>
                <w:rFonts w:ascii="Source Sans Pro Black" w:hAnsi="Source Sans Pro Black"/>
                <w:caps/>
                <w:sz w:val="24"/>
              </w:rPr>
            </w:pPr>
            <w:r>
              <w:rPr>
                <w:rFonts w:ascii="Source Sans Pro Semibold" w:hAnsi="Source Sans Pro Semibold"/>
              </w:rPr>
              <w:t xml:space="preserve">Persons Affected: </w:t>
            </w:r>
            <w:r w:rsidR="00892782" w:rsidRPr="00BA448E">
              <w:rPr>
                <w:rFonts w:ascii="Source Sans Pro" w:hAnsi="Source Sans Pro"/>
              </w:rPr>
              <w:t xml:space="preserve">All </w:t>
            </w:r>
            <w:r w:rsidR="00200062">
              <w:rPr>
                <w:rFonts w:ascii="Source Sans Pro" w:hAnsi="Source Sans Pro"/>
              </w:rPr>
              <w:t>personnel</w:t>
            </w:r>
          </w:p>
        </w:tc>
        <w:tc>
          <w:tcPr>
            <w:tcW w:w="4612" w:type="dxa"/>
            <w:gridSpan w:val="3"/>
          </w:tcPr>
          <w:p w14:paraId="62A4BF8C" w14:textId="77777777" w:rsidR="00892782" w:rsidRDefault="00892782" w:rsidP="005E3A68">
            <w:pPr>
              <w:rPr>
                <w:rFonts w:ascii="Source Sans Pro Semibold" w:hAnsi="Source Sans Pro Semibold"/>
                <w:caps/>
              </w:rPr>
            </w:pPr>
            <w:r>
              <w:rPr>
                <w:rFonts w:ascii="Source Sans Pro Semibold" w:hAnsi="Source Sans Pro Semibold"/>
                <w:caps/>
              </w:rPr>
              <w:t>A</w:t>
            </w:r>
            <w:r>
              <w:rPr>
                <w:rFonts w:ascii="Source Sans Pro Semibold" w:hAnsi="Source Sans Pro Semibold"/>
              </w:rPr>
              <w:t>uthority</w:t>
            </w:r>
            <w:r>
              <w:rPr>
                <w:rFonts w:ascii="Source Sans Pro Semibold" w:hAnsi="Source Sans Pro Semibold"/>
                <w:caps/>
              </w:rPr>
              <w:t xml:space="preserve">: </w:t>
            </w:r>
            <w:r w:rsidRPr="00BA448E">
              <w:rPr>
                <w:rFonts w:ascii="Source Sans Pro" w:hAnsi="Source Sans Pro"/>
              </w:rPr>
              <w:t>Laura W</w:t>
            </w:r>
            <w:r>
              <w:rPr>
                <w:rFonts w:ascii="Source Sans Pro" w:hAnsi="Source Sans Pro"/>
              </w:rPr>
              <w:t>i</w:t>
            </w:r>
            <w:r w:rsidRPr="00BA448E">
              <w:rPr>
                <w:rFonts w:ascii="Source Sans Pro" w:hAnsi="Source Sans Pro"/>
              </w:rPr>
              <w:t>lson, Director</w:t>
            </w:r>
          </w:p>
          <w:p w14:paraId="62A4BF8D" w14:textId="77777777" w:rsidR="00892782" w:rsidRPr="00FD2336" w:rsidRDefault="00892782" w:rsidP="005E3A68">
            <w:pPr>
              <w:rPr>
                <w:rFonts w:ascii="Source Sans Pro Black" w:hAnsi="Source Sans Pro Black"/>
                <w:sz w:val="24"/>
              </w:rPr>
            </w:pPr>
          </w:p>
        </w:tc>
      </w:tr>
      <w:tr w:rsidR="00892782" w:rsidRPr="00692CDB" w14:paraId="62A4BF92" w14:textId="77777777" w:rsidTr="005E3A68">
        <w:tc>
          <w:tcPr>
            <w:tcW w:w="9018" w:type="dxa"/>
            <w:gridSpan w:val="3"/>
          </w:tcPr>
          <w:p w14:paraId="62A4BF90" w14:textId="7D87C929" w:rsidR="00892782" w:rsidRPr="00BA448E" w:rsidRDefault="00892782" w:rsidP="0021204C">
            <w:r w:rsidRPr="0018048A">
              <w:rPr>
                <w:rFonts w:ascii="Source Sans Pro Semibold" w:hAnsi="Source Sans Pro Semibold"/>
              </w:rPr>
              <w:t>IALCEA S</w:t>
            </w:r>
            <w:r>
              <w:rPr>
                <w:rFonts w:ascii="Source Sans Pro Semibold" w:hAnsi="Source Sans Pro Semibold"/>
              </w:rPr>
              <w:t>tandards</w:t>
            </w:r>
            <w:r w:rsidRPr="00E16C88">
              <w:rPr>
                <w:rFonts w:ascii="Source Sans Pro Semibold" w:hAnsi="Source Sans Pro Semibold"/>
                <w:color w:val="000000" w:themeColor="text1"/>
              </w:rPr>
              <w:t>:</w:t>
            </w:r>
          </w:p>
        </w:tc>
        <w:tc>
          <w:tcPr>
            <w:tcW w:w="382" w:type="dxa"/>
          </w:tcPr>
          <w:p w14:paraId="62A4BF91" w14:textId="77777777" w:rsidR="00892782" w:rsidRPr="00692CDB" w:rsidRDefault="00892782" w:rsidP="005E3A68">
            <w:pPr>
              <w:pStyle w:val="NoSpacing"/>
              <w:tabs>
                <w:tab w:val="left" w:pos="0"/>
              </w:tabs>
              <w:spacing w:after="120"/>
              <w:rPr>
                <w:rFonts w:ascii="Source Sans Pro Black" w:hAnsi="Source Sans Pro Black"/>
                <w:sz w:val="28"/>
                <w:szCs w:val="28"/>
              </w:rPr>
            </w:pPr>
          </w:p>
        </w:tc>
      </w:tr>
      <w:tr w:rsidR="00892782" w:rsidRPr="00692CDB" w14:paraId="62A4BF95" w14:textId="77777777" w:rsidTr="005E3A68">
        <w:trPr>
          <w:trHeight w:val="344"/>
        </w:trPr>
        <w:tc>
          <w:tcPr>
            <w:tcW w:w="9018" w:type="dxa"/>
            <w:gridSpan w:val="3"/>
            <w:vAlign w:val="bottom"/>
          </w:tcPr>
          <w:p w14:paraId="62A4BF93" w14:textId="77777777" w:rsidR="00892782" w:rsidRPr="00BA448E" w:rsidRDefault="00892782" w:rsidP="005E3A68">
            <w:pPr>
              <w:pStyle w:val="NoSpacing"/>
              <w:tabs>
                <w:tab w:val="left" w:pos="0"/>
              </w:tabs>
              <w:contextualSpacing/>
              <w:rPr>
                <w:rFonts w:ascii="Source Sans Pro Semibold" w:hAnsi="Source Sans Pro Semibold"/>
                <w:sz w:val="28"/>
                <w:szCs w:val="28"/>
              </w:rPr>
            </w:pPr>
            <w:r w:rsidRPr="00BA448E">
              <w:rPr>
                <w:rFonts w:ascii="Source Sans Pro Semibold" w:hAnsi="Source Sans Pro Semibold"/>
                <w:sz w:val="24"/>
                <w:szCs w:val="28"/>
              </w:rPr>
              <w:t>Revision History</w:t>
            </w:r>
          </w:p>
        </w:tc>
        <w:tc>
          <w:tcPr>
            <w:tcW w:w="382" w:type="dxa"/>
          </w:tcPr>
          <w:p w14:paraId="62A4BF94" w14:textId="77777777" w:rsidR="00892782" w:rsidRPr="00692CDB" w:rsidRDefault="00892782" w:rsidP="005E3A68">
            <w:pPr>
              <w:pStyle w:val="NoSpacing"/>
              <w:tabs>
                <w:tab w:val="left" w:pos="0"/>
              </w:tabs>
              <w:contextualSpacing/>
              <w:rPr>
                <w:rFonts w:ascii="Source Sans Pro Black" w:hAnsi="Source Sans Pro Black"/>
                <w:sz w:val="28"/>
                <w:szCs w:val="28"/>
              </w:rPr>
            </w:pPr>
          </w:p>
        </w:tc>
      </w:tr>
      <w:tr w:rsidR="00892782" w:rsidRPr="00692CDB" w14:paraId="62A4BF98" w14:textId="77777777" w:rsidTr="005E3A68">
        <w:trPr>
          <w:trHeight w:val="443"/>
        </w:trPr>
        <w:tc>
          <w:tcPr>
            <w:tcW w:w="9018" w:type="dxa"/>
            <w:gridSpan w:val="3"/>
          </w:tcPr>
          <w:p w14:paraId="62A4BF96" w14:textId="77777777" w:rsidR="00892782" w:rsidRPr="00BA448E" w:rsidRDefault="005E3A68" w:rsidP="005E3A68">
            <w:pPr>
              <w:rPr>
                <w:rFonts w:ascii="Source Sans Pro" w:hAnsi="Source Sans Pro"/>
              </w:rPr>
            </w:pPr>
            <w:r>
              <w:rPr>
                <w:rFonts w:ascii="Source Sans Pro" w:hAnsi="Source Sans Pro"/>
              </w:rPr>
              <w:t>New SUDPS General Order</w:t>
            </w:r>
          </w:p>
        </w:tc>
        <w:tc>
          <w:tcPr>
            <w:tcW w:w="382" w:type="dxa"/>
          </w:tcPr>
          <w:p w14:paraId="62A4BF97" w14:textId="77777777" w:rsidR="00892782" w:rsidRPr="00692CDB" w:rsidRDefault="00892782" w:rsidP="005E3A68">
            <w:pPr>
              <w:pStyle w:val="NoSpacing"/>
              <w:tabs>
                <w:tab w:val="left" w:pos="0"/>
              </w:tabs>
              <w:spacing w:after="120"/>
              <w:contextualSpacing/>
              <w:rPr>
                <w:rFonts w:ascii="Source Sans Pro Black" w:hAnsi="Source Sans Pro Black"/>
                <w:sz w:val="28"/>
                <w:szCs w:val="28"/>
              </w:rPr>
            </w:pPr>
          </w:p>
        </w:tc>
      </w:tr>
    </w:tbl>
    <w:p w14:paraId="62A4BF99" w14:textId="77777777" w:rsidR="00892782" w:rsidRDefault="00892782"/>
    <w:p w14:paraId="62A4BF9A" w14:textId="77777777" w:rsidR="00892782" w:rsidRPr="00B217E4" w:rsidRDefault="00F6712F" w:rsidP="007E002A">
      <w:pPr>
        <w:spacing w:line="260" w:lineRule="exact"/>
        <w:rPr>
          <w:rFonts w:ascii="Crimson" w:hAnsi="Crimson"/>
          <w:sz w:val="24"/>
        </w:rPr>
      </w:pPr>
      <w:r w:rsidRPr="00B217E4">
        <w:rPr>
          <w:rFonts w:ascii="Crimson" w:hAnsi="Crimson"/>
          <w:b/>
          <w:sz w:val="24"/>
          <w:u w:val="single"/>
        </w:rPr>
        <w:t>PURPOSE</w:t>
      </w:r>
    </w:p>
    <w:p w14:paraId="62A4BF9B" w14:textId="782B6D61" w:rsidR="00892782" w:rsidRPr="00B217E4" w:rsidRDefault="00892782" w:rsidP="00D63A9F">
      <w:pPr>
        <w:spacing w:line="260" w:lineRule="exact"/>
        <w:rPr>
          <w:rFonts w:ascii="Crimson" w:hAnsi="Crimson"/>
        </w:rPr>
      </w:pPr>
      <w:r w:rsidRPr="00B217E4">
        <w:rPr>
          <w:rFonts w:ascii="Crimson" w:hAnsi="Crimson"/>
        </w:rPr>
        <w:t>The purpose of</w:t>
      </w:r>
      <w:r w:rsidR="0021204C">
        <w:rPr>
          <w:rFonts w:ascii="Crimson" w:hAnsi="Crimson"/>
        </w:rPr>
        <w:t xml:space="preserve"> this Order is to</w:t>
      </w:r>
      <w:r w:rsidR="00436976">
        <w:rPr>
          <w:rFonts w:ascii="Crimson" w:hAnsi="Crimson"/>
        </w:rPr>
        <w:t xml:space="preserve"> provide guidance for complying with the Prison Rape Prevention Act (PREA)</w:t>
      </w:r>
      <w:r w:rsidR="002877C2">
        <w:rPr>
          <w:rFonts w:ascii="Crimson" w:hAnsi="Crimson"/>
        </w:rPr>
        <w:t xml:space="preserve">. </w:t>
      </w:r>
      <w:r w:rsidR="00436976">
        <w:rPr>
          <w:rFonts w:ascii="Crimson" w:hAnsi="Crimson"/>
        </w:rPr>
        <w:t xml:space="preserve">The standards established by PREA are to prevent, detect and respond to sexual abuse, harassment and retaliation against an arrestee detained in </w:t>
      </w:r>
      <w:r w:rsidR="00E2551E">
        <w:rPr>
          <w:rFonts w:ascii="Crimson" w:hAnsi="Crimson"/>
        </w:rPr>
        <w:t>a custody facility</w:t>
      </w:r>
      <w:r w:rsidR="00436976">
        <w:rPr>
          <w:rFonts w:ascii="Crimson" w:hAnsi="Crimson"/>
        </w:rPr>
        <w:t>.</w:t>
      </w:r>
    </w:p>
    <w:p w14:paraId="62A4BF9C" w14:textId="77777777" w:rsidR="00892782" w:rsidRPr="00B217E4" w:rsidRDefault="00892782" w:rsidP="00D63A9F">
      <w:pPr>
        <w:spacing w:line="260" w:lineRule="exact"/>
        <w:rPr>
          <w:rFonts w:ascii="Crimson" w:hAnsi="Crimson"/>
        </w:rPr>
      </w:pPr>
    </w:p>
    <w:p w14:paraId="62A4BF9D" w14:textId="77777777" w:rsidR="00892782" w:rsidRPr="00B217E4" w:rsidRDefault="00892782" w:rsidP="007E002A">
      <w:pPr>
        <w:spacing w:line="260" w:lineRule="exact"/>
        <w:rPr>
          <w:rFonts w:ascii="Crimson" w:hAnsi="Crimson"/>
          <w:b/>
          <w:u w:val="single"/>
        </w:rPr>
      </w:pPr>
      <w:r w:rsidRPr="00B217E4">
        <w:rPr>
          <w:rFonts w:ascii="Crimson" w:hAnsi="Crimson"/>
          <w:b/>
          <w:sz w:val="24"/>
          <w:u w:val="single"/>
        </w:rPr>
        <w:t>POLICY</w:t>
      </w:r>
    </w:p>
    <w:p w14:paraId="62A4BF9F" w14:textId="5BC28373" w:rsidR="001557DC" w:rsidRPr="00192DF3" w:rsidRDefault="007E6D95" w:rsidP="000E523E">
      <w:pPr>
        <w:spacing w:line="260" w:lineRule="exact"/>
        <w:rPr>
          <w:rFonts w:ascii="Crimson" w:hAnsi="Crimson"/>
        </w:rPr>
      </w:pPr>
      <w:r w:rsidRPr="00192DF3">
        <w:rPr>
          <w:rFonts w:ascii="Crimson" w:hAnsi="Crimson"/>
        </w:rPr>
        <w:t>SUDPS has</w:t>
      </w:r>
      <w:r w:rsidR="00E2551E" w:rsidRPr="00192DF3">
        <w:rPr>
          <w:rFonts w:ascii="Crimson" w:hAnsi="Crimson"/>
        </w:rPr>
        <w:t xml:space="preserve"> a</w:t>
      </w:r>
      <w:r w:rsidRPr="00192DF3">
        <w:rPr>
          <w:rFonts w:ascii="Crimson" w:hAnsi="Crimson"/>
        </w:rPr>
        <w:t xml:space="preserve"> </w:t>
      </w:r>
      <w:r w:rsidR="000504F0" w:rsidRPr="00192DF3">
        <w:rPr>
          <w:rFonts w:ascii="Crimson" w:hAnsi="Crimson"/>
        </w:rPr>
        <w:t xml:space="preserve">zero tolerance </w:t>
      </w:r>
      <w:r w:rsidR="006B123E" w:rsidRPr="00192DF3">
        <w:rPr>
          <w:rFonts w:ascii="Crimson" w:hAnsi="Crimson"/>
        </w:rPr>
        <w:t>for</w:t>
      </w:r>
      <w:r w:rsidR="000504F0" w:rsidRPr="00192DF3">
        <w:rPr>
          <w:rFonts w:ascii="Crimson" w:hAnsi="Crimson"/>
        </w:rPr>
        <w:t xml:space="preserve"> all forms of sexual abuse</w:t>
      </w:r>
      <w:r w:rsidRPr="00192DF3">
        <w:rPr>
          <w:rFonts w:ascii="Crimson" w:hAnsi="Crimson"/>
        </w:rPr>
        <w:t xml:space="preserve">, </w:t>
      </w:r>
      <w:r w:rsidR="000504F0" w:rsidRPr="00192DF3">
        <w:rPr>
          <w:rFonts w:ascii="Crimson" w:hAnsi="Crimson"/>
        </w:rPr>
        <w:t xml:space="preserve">sexual </w:t>
      </w:r>
      <w:r w:rsidR="000504F0" w:rsidRPr="006125A3">
        <w:rPr>
          <w:rFonts w:ascii="Crimson" w:hAnsi="Crimson"/>
        </w:rPr>
        <w:t>harassment</w:t>
      </w:r>
      <w:r w:rsidR="00E10132" w:rsidRPr="006125A3">
        <w:rPr>
          <w:rFonts w:ascii="Crimson" w:hAnsi="Crimson"/>
        </w:rPr>
        <w:t>,</w:t>
      </w:r>
      <w:r w:rsidR="000E523E" w:rsidRPr="006125A3">
        <w:rPr>
          <w:rFonts w:ascii="Crimson" w:hAnsi="Crimson"/>
        </w:rPr>
        <w:t xml:space="preserve"> as well as</w:t>
      </w:r>
      <w:r w:rsidRPr="006125A3">
        <w:rPr>
          <w:rFonts w:ascii="Crimson" w:hAnsi="Crimson"/>
        </w:rPr>
        <w:t xml:space="preserve"> retaliation against any person who reports sexual abuse or harassment</w:t>
      </w:r>
      <w:r w:rsidR="00E2551E" w:rsidRPr="006125A3">
        <w:rPr>
          <w:rFonts w:ascii="Crimson" w:hAnsi="Crimson"/>
        </w:rPr>
        <w:t>,</w:t>
      </w:r>
      <w:r w:rsidR="000E523E" w:rsidRPr="006125A3">
        <w:rPr>
          <w:rFonts w:ascii="Crimson" w:hAnsi="Crimson"/>
        </w:rPr>
        <w:t xml:space="preserve"> or </w:t>
      </w:r>
      <w:r w:rsidR="00E10132" w:rsidRPr="006125A3">
        <w:rPr>
          <w:rFonts w:ascii="Crimson" w:hAnsi="Crimson"/>
        </w:rPr>
        <w:t>participates with</w:t>
      </w:r>
      <w:r w:rsidRPr="006125A3">
        <w:rPr>
          <w:rFonts w:ascii="Crimson" w:hAnsi="Crimson"/>
        </w:rPr>
        <w:t xml:space="preserve"> an associated investigation.</w:t>
      </w:r>
      <w:r w:rsidR="000504F0" w:rsidRPr="006125A3">
        <w:rPr>
          <w:rFonts w:ascii="Crimson" w:hAnsi="Crimson"/>
        </w:rPr>
        <w:t xml:space="preserve"> The </w:t>
      </w:r>
      <w:r w:rsidRPr="006125A3">
        <w:rPr>
          <w:rFonts w:ascii="Crimson" w:hAnsi="Crimson"/>
        </w:rPr>
        <w:t xml:space="preserve">department </w:t>
      </w:r>
      <w:r w:rsidR="000504F0" w:rsidRPr="006125A3">
        <w:rPr>
          <w:rFonts w:ascii="Crimson" w:hAnsi="Crimson"/>
        </w:rPr>
        <w:t xml:space="preserve">shall operate the </w:t>
      </w:r>
      <w:r w:rsidR="006B123E" w:rsidRPr="006125A3">
        <w:rPr>
          <w:rFonts w:ascii="Crimson" w:hAnsi="Crimson"/>
        </w:rPr>
        <w:t xml:space="preserve">temporary holding facility </w:t>
      </w:r>
      <w:r w:rsidR="006B123E" w:rsidRPr="00192DF3">
        <w:rPr>
          <w:rFonts w:ascii="Crimson" w:hAnsi="Crimson"/>
        </w:rPr>
        <w:t>(</w:t>
      </w:r>
      <w:r w:rsidR="000504F0" w:rsidRPr="00192DF3">
        <w:rPr>
          <w:rFonts w:ascii="Crimson" w:hAnsi="Crimson"/>
        </w:rPr>
        <w:t>THF</w:t>
      </w:r>
      <w:r w:rsidR="006B123E" w:rsidRPr="00192DF3">
        <w:rPr>
          <w:rFonts w:ascii="Crimson" w:hAnsi="Crimson"/>
        </w:rPr>
        <w:t>)</w:t>
      </w:r>
      <w:r w:rsidR="000504F0" w:rsidRPr="00192DF3">
        <w:rPr>
          <w:rFonts w:ascii="Crimson" w:hAnsi="Crimson"/>
        </w:rPr>
        <w:t xml:space="preserve"> in accordance with applicable </w:t>
      </w:r>
      <w:r w:rsidR="001557DC" w:rsidRPr="00192DF3">
        <w:rPr>
          <w:rFonts w:ascii="Crimson" w:hAnsi="Crimson"/>
        </w:rPr>
        <w:t xml:space="preserve">rules and regulations as set forth by the </w:t>
      </w:r>
      <w:r w:rsidR="00E2551E" w:rsidRPr="00192DF3">
        <w:rPr>
          <w:rFonts w:ascii="Crimson" w:hAnsi="Crimson"/>
        </w:rPr>
        <w:t xml:space="preserve">California </w:t>
      </w:r>
      <w:r w:rsidR="001557DC" w:rsidRPr="00192DF3">
        <w:rPr>
          <w:rFonts w:ascii="Crimson" w:hAnsi="Crimson"/>
        </w:rPr>
        <w:t>Board of State and Community Correction (BSCC)</w:t>
      </w:r>
      <w:r w:rsidR="0021204C" w:rsidRPr="00192DF3">
        <w:rPr>
          <w:rFonts w:ascii="Crimson" w:hAnsi="Crimson"/>
        </w:rPr>
        <w:t xml:space="preserve"> and PREA</w:t>
      </w:r>
      <w:r w:rsidR="006B123E" w:rsidRPr="00192DF3">
        <w:rPr>
          <w:rFonts w:ascii="Crimson" w:hAnsi="Crimson"/>
        </w:rPr>
        <w:t xml:space="preserve"> standards as established by </w:t>
      </w:r>
      <w:r w:rsidR="00E471E3" w:rsidRPr="00192DF3">
        <w:rPr>
          <w:rFonts w:ascii="Crimson" w:hAnsi="Crimson"/>
        </w:rPr>
        <w:t>the US Department of Justice (US</w:t>
      </w:r>
      <w:r w:rsidR="006B123E" w:rsidRPr="00192DF3">
        <w:rPr>
          <w:rFonts w:ascii="Crimson" w:hAnsi="Crimson"/>
        </w:rPr>
        <w:t>DOJ</w:t>
      </w:r>
      <w:r w:rsidR="00E471E3" w:rsidRPr="00192DF3">
        <w:rPr>
          <w:rFonts w:ascii="Crimson" w:hAnsi="Crimson"/>
        </w:rPr>
        <w:t>)</w:t>
      </w:r>
      <w:r w:rsidR="006B123E" w:rsidRPr="00192DF3">
        <w:rPr>
          <w:rFonts w:ascii="Crimson" w:hAnsi="Crimson"/>
        </w:rPr>
        <w:t xml:space="preserve">. </w:t>
      </w:r>
      <w:r w:rsidRPr="00192DF3">
        <w:rPr>
          <w:rFonts w:ascii="Crimson" w:hAnsi="Crimson"/>
        </w:rPr>
        <w:t xml:space="preserve">SUDPS </w:t>
      </w:r>
      <w:r w:rsidR="00E2551E" w:rsidRPr="00192DF3">
        <w:rPr>
          <w:rFonts w:ascii="Crimson" w:hAnsi="Crimson"/>
        </w:rPr>
        <w:t xml:space="preserve">personnel </w:t>
      </w:r>
      <w:r w:rsidRPr="00192DF3">
        <w:rPr>
          <w:rFonts w:ascii="Crimson" w:hAnsi="Crimson"/>
        </w:rPr>
        <w:t xml:space="preserve">will take immediate action to protect arrestees </w:t>
      </w:r>
      <w:r w:rsidR="006B123E" w:rsidRPr="00192DF3">
        <w:rPr>
          <w:rFonts w:ascii="Crimson" w:hAnsi="Crimson"/>
        </w:rPr>
        <w:t>who are in their custody including those</w:t>
      </w:r>
      <w:r w:rsidRPr="00192DF3">
        <w:rPr>
          <w:rFonts w:ascii="Crimson" w:hAnsi="Crimson"/>
        </w:rPr>
        <w:t xml:space="preserve"> who are reasonably believed to be subject to a substantial risk of imminent sexual abuse.</w:t>
      </w:r>
      <w:r w:rsidR="007C162F" w:rsidRPr="00192DF3">
        <w:rPr>
          <w:rFonts w:ascii="Crimson" w:hAnsi="Crimson"/>
        </w:rPr>
        <w:t xml:space="preserve"> </w:t>
      </w:r>
    </w:p>
    <w:p w14:paraId="62A4BFA3" w14:textId="1B7B8BE2" w:rsidR="005C6E46" w:rsidRPr="006125A3" w:rsidRDefault="00FC6CA4" w:rsidP="00D63A9F">
      <w:pPr>
        <w:spacing w:line="260" w:lineRule="exact"/>
        <w:rPr>
          <w:rFonts w:ascii="Crimson" w:hAnsi="Crimson"/>
        </w:rPr>
      </w:pPr>
      <w:r w:rsidRPr="00653AEC">
        <w:rPr>
          <w:rFonts w:ascii="Crimson" w:hAnsi="Crimson"/>
        </w:rPr>
        <w:lastRenderedPageBreak/>
        <w:t xml:space="preserve">The SUDPS Director of Public Safety shall designate an upper-level manager </w:t>
      </w:r>
      <w:r w:rsidR="00513ABA" w:rsidRPr="00653AEC">
        <w:rPr>
          <w:rFonts w:ascii="Crimson" w:hAnsi="Crimson"/>
        </w:rPr>
        <w:t xml:space="preserve">as the </w:t>
      </w:r>
      <w:r w:rsidR="0021204C" w:rsidRPr="00653AEC">
        <w:rPr>
          <w:rFonts w:ascii="Crimson" w:hAnsi="Crimson"/>
        </w:rPr>
        <w:t>department</w:t>
      </w:r>
      <w:r w:rsidR="0021204C" w:rsidRPr="00653AEC">
        <w:rPr>
          <w:rFonts w:ascii="Times New Roman" w:hAnsi="Times New Roman" w:cs="Times New Roman"/>
        </w:rPr>
        <w:t>’</w:t>
      </w:r>
      <w:r w:rsidR="0021204C" w:rsidRPr="00653AEC">
        <w:rPr>
          <w:rFonts w:ascii="Crimson" w:hAnsi="Crimson"/>
        </w:rPr>
        <w:t>s PREA Coordinator</w:t>
      </w:r>
      <w:r w:rsidR="00513ABA" w:rsidRPr="00653AEC">
        <w:rPr>
          <w:rFonts w:ascii="Crimson" w:hAnsi="Crimson"/>
        </w:rPr>
        <w:t>.</w:t>
      </w:r>
      <w:r w:rsidR="0021204C" w:rsidRPr="00653AEC">
        <w:rPr>
          <w:rFonts w:ascii="Crimson" w:hAnsi="Crimson" w:cs="Times New Roman"/>
        </w:rPr>
        <w:t xml:space="preserve"> </w:t>
      </w:r>
      <w:r w:rsidR="006157BC" w:rsidRPr="00653AEC">
        <w:rPr>
          <w:rFonts w:ascii="Crimson" w:hAnsi="Crimson"/>
        </w:rPr>
        <w:t xml:space="preserve">Any questions regarding this general order </w:t>
      </w:r>
      <w:r w:rsidR="0086785E" w:rsidRPr="00653AEC">
        <w:rPr>
          <w:rFonts w:ascii="Crimson" w:hAnsi="Crimson"/>
        </w:rPr>
        <w:t xml:space="preserve">or </w:t>
      </w:r>
      <w:r w:rsidR="0021204C" w:rsidRPr="00653AEC">
        <w:rPr>
          <w:rFonts w:ascii="Crimson" w:hAnsi="Crimson"/>
        </w:rPr>
        <w:t>PREA standards as they apply to the THF</w:t>
      </w:r>
      <w:r w:rsidR="000504F0" w:rsidRPr="00653AEC">
        <w:rPr>
          <w:rFonts w:ascii="Crimson" w:hAnsi="Crimson"/>
        </w:rPr>
        <w:t xml:space="preserve">, </w:t>
      </w:r>
      <w:r w:rsidR="0021204C" w:rsidRPr="00653AEC">
        <w:rPr>
          <w:rFonts w:ascii="Crimson" w:hAnsi="Crimson"/>
        </w:rPr>
        <w:t>SUDPS personnel</w:t>
      </w:r>
      <w:r w:rsidR="000504F0" w:rsidRPr="00653AEC">
        <w:rPr>
          <w:rFonts w:ascii="Crimson" w:hAnsi="Crimson"/>
        </w:rPr>
        <w:t>, contractors or volunteers</w:t>
      </w:r>
      <w:r w:rsidR="0086785E" w:rsidRPr="00653AEC">
        <w:rPr>
          <w:rFonts w:ascii="Crimson" w:hAnsi="Crimson"/>
        </w:rPr>
        <w:t xml:space="preserve"> </w:t>
      </w:r>
      <w:r w:rsidR="006157BC" w:rsidRPr="00653AEC">
        <w:rPr>
          <w:rFonts w:ascii="Crimson" w:hAnsi="Crimson"/>
        </w:rPr>
        <w:t xml:space="preserve">are to be directed to </w:t>
      </w:r>
      <w:r w:rsidRPr="00653AEC">
        <w:rPr>
          <w:rFonts w:ascii="Crimson" w:hAnsi="Crimson"/>
        </w:rPr>
        <w:t>the PREA Coordinator</w:t>
      </w:r>
      <w:r w:rsidR="006157BC" w:rsidRPr="00653AEC">
        <w:rPr>
          <w:rFonts w:ascii="Crimson" w:hAnsi="Crimson"/>
        </w:rPr>
        <w:t>.</w:t>
      </w:r>
      <w:r w:rsidR="00D437CC" w:rsidRPr="00653AEC">
        <w:rPr>
          <w:rFonts w:ascii="Crimson" w:hAnsi="Crimson"/>
        </w:rPr>
        <w:t xml:space="preserve"> </w:t>
      </w:r>
      <w:r w:rsidR="007C162F" w:rsidRPr="00653AEC">
        <w:rPr>
          <w:rFonts w:ascii="Crimson" w:hAnsi="Crimson"/>
        </w:rPr>
        <w:t>SUDPS personnel interact</w:t>
      </w:r>
      <w:r w:rsidR="00D437CC" w:rsidRPr="00653AEC">
        <w:rPr>
          <w:rFonts w:ascii="Crimson" w:hAnsi="Crimson"/>
        </w:rPr>
        <w:t>ing</w:t>
      </w:r>
      <w:r w:rsidR="007C162F" w:rsidRPr="00653AEC">
        <w:rPr>
          <w:rFonts w:ascii="Crimson" w:hAnsi="Crimson"/>
        </w:rPr>
        <w:t xml:space="preserve"> with arrestees in the THF shall receive annual training </w:t>
      </w:r>
      <w:r w:rsidR="007C162F" w:rsidRPr="006125A3">
        <w:rPr>
          <w:rFonts w:ascii="Crimson" w:hAnsi="Crimson"/>
        </w:rPr>
        <w:t>pertaining to PREA Standards.</w:t>
      </w:r>
      <w:r w:rsidR="00192DF3" w:rsidRPr="006125A3">
        <w:rPr>
          <w:rFonts w:ascii="Crimson" w:hAnsi="Crimson"/>
        </w:rPr>
        <w:t xml:space="preserve"> They shall also ensure that all persons pr</w:t>
      </w:r>
      <w:r w:rsidR="000E523E" w:rsidRPr="006125A3">
        <w:rPr>
          <w:rFonts w:ascii="Crimson" w:hAnsi="Crimson"/>
        </w:rPr>
        <w:t>oviding services in the THF who</w:t>
      </w:r>
      <w:r w:rsidR="00192DF3" w:rsidRPr="006125A3">
        <w:rPr>
          <w:rFonts w:ascii="Crimson" w:hAnsi="Crimson"/>
        </w:rPr>
        <w:t xml:space="preserve"> might encounter an arrestee will receive PREA training.</w:t>
      </w:r>
    </w:p>
    <w:p w14:paraId="35089D1A" w14:textId="77777777" w:rsidR="00192DF3" w:rsidRPr="00D437CC" w:rsidRDefault="00192DF3" w:rsidP="00D63A9F">
      <w:pPr>
        <w:spacing w:line="260" w:lineRule="exact"/>
        <w:rPr>
          <w:rFonts w:ascii="Crimson" w:hAnsi="Crimson"/>
        </w:rPr>
      </w:pPr>
    </w:p>
    <w:p w14:paraId="62A4BFA5" w14:textId="77777777" w:rsidR="006157BC" w:rsidRPr="00C82490" w:rsidRDefault="00D071FE">
      <w:pPr>
        <w:rPr>
          <w:rFonts w:ascii="Crimson" w:hAnsi="Crimson"/>
          <w:b/>
          <w:sz w:val="24"/>
          <w:u w:val="single"/>
        </w:rPr>
      </w:pPr>
      <w:r w:rsidRPr="00C82490">
        <w:rPr>
          <w:rFonts w:ascii="Crimson" w:hAnsi="Crimson"/>
          <w:b/>
          <w:sz w:val="24"/>
          <w:u w:val="single"/>
        </w:rPr>
        <w:t>DEFINITIONS</w:t>
      </w:r>
    </w:p>
    <w:tbl>
      <w:tblPr>
        <w:tblStyle w:val="TableGrid"/>
        <w:tblW w:w="9535" w:type="dxa"/>
        <w:tblCellMar>
          <w:top w:w="86" w:type="dxa"/>
          <w:left w:w="115" w:type="dxa"/>
          <w:right w:w="115" w:type="dxa"/>
        </w:tblCellMar>
        <w:tblLook w:val="04A0" w:firstRow="1" w:lastRow="0" w:firstColumn="1" w:lastColumn="0" w:noHBand="0" w:noVBand="1"/>
      </w:tblPr>
      <w:tblGrid>
        <w:gridCol w:w="2515"/>
        <w:gridCol w:w="7020"/>
      </w:tblGrid>
      <w:tr w:rsidR="0045259E" w:rsidRPr="00B217E4" w14:paraId="62A4BFA8" w14:textId="77777777" w:rsidTr="001C4CCE">
        <w:tc>
          <w:tcPr>
            <w:tcW w:w="2515" w:type="dxa"/>
            <w:tcBorders>
              <w:bottom w:val="single" w:sz="4" w:space="0" w:color="auto"/>
            </w:tcBorders>
            <w:shd w:val="clear" w:color="auto" w:fill="A6A6A6" w:themeFill="background1" w:themeFillShade="A6"/>
          </w:tcPr>
          <w:p w14:paraId="62A4BFA6" w14:textId="77777777" w:rsidR="0045259E" w:rsidRPr="00B217E4" w:rsidRDefault="0045259E">
            <w:pPr>
              <w:rPr>
                <w:rFonts w:ascii="Source Sans Pro" w:hAnsi="Source Sans Pro"/>
                <w:b/>
              </w:rPr>
            </w:pPr>
            <w:r w:rsidRPr="00B217E4">
              <w:rPr>
                <w:rFonts w:ascii="Source Sans Pro" w:hAnsi="Source Sans Pro"/>
                <w:b/>
              </w:rPr>
              <w:t>TERMS</w:t>
            </w:r>
          </w:p>
        </w:tc>
        <w:tc>
          <w:tcPr>
            <w:tcW w:w="7020" w:type="dxa"/>
            <w:tcBorders>
              <w:bottom w:val="single" w:sz="4" w:space="0" w:color="auto"/>
            </w:tcBorders>
            <w:shd w:val="clear" w:color="auto" w:fill="A6A6A6" w:themeFill="background1" w:themeFillShade="A6"/>
          </w:tcPr>
          <w:p w14:paraId="62A4BFA7" w14:textId="77777777" w:rsidR="0045259E" w:rsidRPr="00B217E4" w:rsidRDefault="0045259E">
            <w:pPr>
              <w:rPr>
                <w:rFonts w:ascii="Source Sans Pro" w:hAnsi="Source Sans Pro"/>
                <w:b/>
              </w:rPr>
            </w:pPr>
            <w:r w:rsidRPr="00B217E4">
              <w:rPr>
                <w:rFonts w:ascii="Source Sans Pro" w:hAnsi="Source Sans Pro"/>
                <w:b/>
              </w:rPr>
              <w:t>DEFINITIONS</w:t>
            </w:r>
          </w:p>
        </w:tc>
      </w:tr>
      <w:tr w:rsidR="001C4CCE" w:rsidRPr="00B217E4" w14:paraId="4C64F670" w14:textId="77777777" w:rsidTr="001C4CCE">
        <w:tc>
          <w:tcPr>
            <w:tcW w:w="2515" w:type="dxa"/>
            <w:shd w:val="clear" w:color="auto" w:fill="FFFFFF" w:themeFill="background1"/>
          </w:tcPr>
          <w:p w14:paraId="31C5B83D" w14:textId="77777777" w:rsidR="001C4CCE" w:rsidRPr="001C4CCE" w:rsidRDefault="001C4CCE">
            <w:pPr>
              <w:rPr>
                <w:rFonts w:ascii="Source Sans Pro" w:hAnsi="Source Sans Pro"/>
                <w:b/>
              </w:rPr>
            </w:pPr>
            <w:r w:rsidRPr="001C4CCE">
              <w:rPr>
                <w:rFonts w:ascii="Source Sans Pro" w:hAnsi="Source Sans Pro"/>
                <w:b/>
              </w:rPr>
              <w:t>Contractor</w:t>
            </w:r>
          </w:p>
          <w:p w14:paraId="6EC00D9C" w14:textId="5DAC304C" w:rsidR="001C4CCE" w:rsidRPr="001C4CCE" w:rsidRDefault="001C4CCE">
            <w:pPr>
              <w:rPr>
                <w:rFonts w:ascii="Source Sans Pro" w:hAnsi="Source Sans Pro"/>
                <w:b/>
              </w:rPr>
            </w:pPr>
          </w:p>
        </w:tc>
        <w:tc>
          <w:tcPr>
            <w:tcW w:w="7020" w:type="dxa"/>
            <w:shd w:val="clear" w:color="auto" w:fill="FFFFFF" w:themeFill="background1"/>
          </w:tcPr>
          <w:p w14:paraId="34BE1612" w14:textId="40945E1D" w:rsidR="001C4CCE" w:rsidRPr="00C82490" w:rsidRDefault="001C4CCE">
            <w:pPr>
              <w:rPr>
                <w:rFonts w:ascii="Source Sans Pro" w:hAnsi="Source Sans Pro"/>
              </w:rPr>
            </w:pPr>
            <w:r w:rsidRPr="00C82490">
              <w:rPr>
                <w:rFonts w:ascii="Source Sans Pro" w:hAnsi="Source Sans Pro"/>
              </w:rPr>
              <w:t xml:space="preserve">A person </w:t>
            </w:r>
            <w:r w:rsidR="00E471E3">
              <w:rPr>
                <w:rFonts w:ascii="Source Sans Pro" w:hAnsi="Source Sans Pro"/>
              </w:rPr>
              <w:t>who provides services on a re</w:t>
            </w:r>
            <w:r w:rsidRPr="00C82490">
              <w:rPr>
                <w:rFonts w:ascii="Source Sans Pro" w:hAnsi="Source Sans Pro"/>
              </w:rPr>
              <w:t>curring basis pursuant to a contractual agreement with the agency.</w:t>
            </w:r>
            <w:r w:rsidR="00D16E54" w:rsidRPr="00C82490">
              <w:rPr>
                <w:rFonts w:ascii="Source Sans Pro" w:hAnsi="Source Sans Pro"/>
              </w:rPr>
              <w:t xml:space="preserve"> (28 CFR 115.5)</w:t>
            </w:r>
          </w:p>
          <w:p w14:paraId="58D70844" w14:textId="4607CFDC" w:rsidR="001C4CCE" w:rsidRPr="00C82490" w:rsidRDefault="001C4CCE">
            <w:pPr>
              <w:rPr>
                <w:rFonts w:ascii="Source Sans Pro" w:hAnsi="Source Sans Pro"/>
                <w:b/>
              </w:rPr>
            </w:pPr>
          </w:p>
        </w:tc>
      </w:tr>
      <w:tr w:rsidR="001C4CCE" w:rsidRPr="00B217E4" w14:paraId="7D0DE458" w14:textId="77777777" w:rsidTr="001C4CCE">
        <w:tc>
          <w:tcPr>
            <w:tcW w:w="2515" w:type="dxa"/>
            <w:shd w:val="clear" w:color="auto" w:fill="FFFFFF" w:themeFill="background1"/>
          </w:tcPr>
          <w:p w14:paraId="0F1A0681" w14:textId="77777777" w:rsidR="001C4CCE" w:rsidRDefault="001C4CCE" w:rsidP="001C4CCE">
            <w:pPr>
              <w:rPr>
                <w:rFonts w:ascii="Source Sans Pro" w:hAnsi="Source Sans Pro"/>
                <w:b/>
              </w:rPr>
            </w:pPr>
            <w:r>
              <w:rPr>
                <w:rFonts w:ascii="Source Sans Pro" w:hAnsi="Source Sans Pro"/>
                <w:b/>
              </w:rPr>
              <w:t>Gender</w:t>
            </w:r>
          </w:p>
          <w:p w14:paraId="2ECE7640" w14:textId="0E723480" w:rsidR="001C4CCE" w:rsidRPr="00B217E4" w:rsidRDefault="001C4CCE" w:rsidP="001C4CCE">
            <w:pPr>
              <w:rPr>
                <w:rFonts w:ascii="Source Sans Pro" w:hAnsi="Source Sans Pro"/>
                <w:b/>
              </w:rPr>
            </w:pPr>
            <w:r>
              <w:rPr>
                <w:rFonts w:ascii="Source Sans Pro" w:hAnsi="Source Sans Pro"/>
                <w:b/>
              </w:rPr>
              <w:t>Nonconforming</w:t>
            </w:r>
          </w:p>
        </w:tc>
        <w:tc>
          <w:tcPr>
            <w:tcW w:w="7020" w:type="dxa"/>
            <w:shd w:val="clear" w:color="auto" w:fill="FFFFFF" w:themeFill="background1"/>
          </w:tcPr>
          <w:p w14:paraId="5C7B1886" w14:textId="70E6F389" w:rsidR="001C4CCE" w:rsidRPr="00C82490" w:rsidRDefault="0061482C">
            <w:pPr>
              <w:rPr>
                <w:rFonts w:ascii="Source Sans Pro" w:hAnsi="Source Sans Pro"/>
              </w:rPr>
            </w:pPr>
            <w:r>
              <w:rPr>
                <w:rFonts w:ascii="Source Sans Pro" w:hAnsi="Source Sans Pro"/>
              </w:rPr>
              <w:t>Means a</w:t>
            </w:r>
            <w:r w:rsidR="001C4CCE" w:rsidRPr="00C82490">
              <w:rPr>
                <w:rFonts w:ascii="Source Sans Pro" w:hAnsi="Source Sans Pro"/>
              </w:rPr>
              <w:t xml:space="preserve"> person whose appearance or manner does not conform to traditional societal gender expectations.</w:t>
            </w:r>
            <w:r w:rsidR="00D16E54" w:rsidRPr="00C82490">
              <w:rPr>
                <w:rFonts w:ascii="Source Sans Pro" w:hAnsi="Source Sans Pro"/>
              </w:rPr>
              <w:t xml:space="preserve"> (28 CFR 115.5)</w:t>
            </w:r>
          </w:p>
          <w:p w14:paraId="419B475F" w14:textId="6F27948F" w:rsidR="001C4CCE" w:rsidRPr="00C82490" w:rsidRDefault="001C4CCE">
            <w:pPr>
              <w:rPr>
                <w:rFonts w:ascii="Source Sans Pro" w:hAnsi="Source Sans Pro"/>
                <w:b/>
              </w:rPr>
            </w:pPr>
          </w:p>
        </w:tc>
      </w:tr>
      <w:tr w:rsidR="00D071FE" w:rsidRPr="00B217E4" w14:paraId="62A4BFAC" w14:textId="77777777" w:rsidTr="0086785E">
        <w:tc>
          <w:tcPr>
            <w:tcW w:w="2515" w:type="dxa"/>
          </w:tcPr>
          <w:p w14:paraId="4DC2B8B3" w14:textId="77777777" w:rsidR="00D071FE" w:rsidRDefault="00436976">
            <w:pPr>
              <w:rPr>
                <w:rFonts w:ascii="Source Sans Pro" w:hAnsi="Source Sans Pro"/>
                <w:b/>
              </w:rPr>
            </w:pPr>
            <w:r>
              <w:rPr>
                <w:rFonts w:ascii="Source Sans Pro" w:hAnsi="Source Sans Pro"/>
                <w:b/>
              </w:rPr>
              <w:t>Intersex</w:t>
            </w:r>
          </w:p>
          <w:p w14:paraId="62A4BFA9" w14:textId="734F8C35" w:rsidR="00436976" w:rsidRPr="00B217E4" w:rsidRDefault="00436976">
            <w:pPr>
              <w:rPr>
                <w:rFonts w:ascii="Source Sans Pro" w:hAnsi="Source Sans Pro"/>
                <w:b/>
              </w:rPr>
            </w:pPr>
          </w:p>
        </w:tc>
        <w:tc>
          <w:tcPr>
            <w:tcW w:w="7020" w:type="dxa"/>
          </w:tcPr>
          <w:p w14:paraId="37EB81E7" w14:textId="4DEACF0A" w:rsidR="0044364E" w:rsidRPr="00C82490" w:rsidRDefault="001C4CCE" w:rsidP="00436976">
            <w:pPr>
              <w:rPr>
                <w:rFonts w:ascii="Source Sans Pro" w:hAnsi="Source Sans Pro"/>
              </w:rPr>
            </w:pPr>
            <w:r w:rsidRPr="00C82490">
              <w:rPr>
                <w:rFonts w:ascii="Source Sans Pro" w:hAnsi="Source Sans Pro"/>
              </w:rPr>
              <w:t>A person whose sexual or reproductive anatomy or chromosomal pattern does not seem to fit typical definitions of male or female. Intersex medical conditions are sometimes referred to as disorders of sex development.</w:t>
            </w:r>
            <w:r w:rsidR="00D16E54" w:rsidRPr="00C82490">
              <w:rPr>
                <w:rFonts w:ascii="Source Sans Pro" w:hAnsi="Source Sans Pro"/>
              </w:rPr>
              <w:t xml:space="preserve"> (28 CFR 115.5)</w:t>
            </w:r>
          </w:p>
          <w:p w14:paraId="62A4BFAB" w14:textId="1719129B" w:rsidR="001C4CCE" w:rsidRPr="00C82490" w:rsidRDefault="001C4CCE" w:rsidP="00436976">
            <w:pPr>
              <w:rPr>
                <w:rFonts w:ascii="Source Sans Pro" w:hAnsi="Source Sans Pro"/>
              </w:rPr>
            </w:pPr>
          </w:p>
        </w:tc>
      </w:tr>
      <w:tr w:rsidR="001C4CCE" w:rsidRPr="00B217E4" w14:paraId="709170AB" w14:textId="77777777" w:rsidTr="0086785E">
        <w:tc>
          <w:tcPr>
            <w:tcW w:w="2515" w:type="dxa"/>
          </w:tcPr>
          <w:p w14:paraId="57906F06" w14:textId="77777777" w:rsidR="001C4CCE" w:rsidRDefault="001C4CCE">
            <w:pPr>
              <w:rPr>
                <w:rFonts w:ascii="Source Sans Pro" w:hAnsi="Source Sans Pro"/>
                <w:b/>
              </w:rPr>
            </w:pPr>
            <w:r>
              <w:rPr>
                <w:rFonts w:ascii="Source Sans Pro" w:hAnsi="Source Sans Pro"/>
                <w:b/>
              </w:rPr>
              <w:t>Pat-down Search</w:t>
            </w:r>
          </w:p>
          <w:p w14:paraId="4554FE81" w14:textId="78DD2990" w:rsidR="001C4CCE" w:rsidRDefault="001C4CCE">
            <w:pPr>
              <w:rPr>
                <w:rFonts w:ascii="Source Sans Pro" w:hAnsi="Source Sans Pro"/>
                <w:b/>
              </w:rPr>
            </w:pPr>
          </w:p>
        </w:tc>
        <w:tc>
          <w:tcPr>
            <w:tcW w:w="7020" w:type="dxa"/>
          </w:tcPr>
          <w:p w14:paraId="7C42F621" w14:textId="3C010938" w:rsidR="001C4CCE" w:rsidRPr="00C82490" w:rsidRDefault="002877C2" w:rsidP="00436976">
            <w:pPr>
              <w:rPr>
                <w:rFonts w:ascii="Source Sans Pro" w:hAnsi="Source Sans Pro"/>
              </w:rPr>
            </w:pPr>
            <w:r w:rsidRPr="00C82490">
              <w:rPr>
                <w:rFonts w:ascii="Source Sans Pro" w:hAnsi="Source Sans Pro"/>
              </w:rPr>
              <w:t>Running of the hands over the clothed body of an inmate, detainee, or resident by an employee to determine whether the individual possesses contraband.</w:t>
            </w:r>
            <w:r w:rsidR="00D16E54" w:rsidRPr="00C82490">
              <w:rPr>
                <w:rFonts w:ascii="Source Sans Pro" w:hAnsi="Source Sans Pro"/>
              </w:rPr>
              <w:t xml:space="preserve"> (28 CFR 115.5)</w:t>
            </w:r>
          </w:p>
          <w:p w14:paraId="68B4864F" w14:textId="3E206802" w:rsidR="002877C2" w:rsidRPr="00C82490" w:rsidRDefault="002877C2" w:rsidP="00436976">
            <w:pPr>
              <w:rPr>
                <w:rFonts w:ascii="Source Sans Pro" w:hAnsi="Source Sans Pro"/>
              </w:rPr>
            </w:pPr>
          </w:p>
        </w:tc>
      </w:tr>
      <w:tr w:rsidR="00D071FE" w:rsidRPr="00B217E4" w14:paraId="62A4BFB0" w14:textId="77777777" w:rsidTr="0086785E">
        <w:tc>
          <w:tcPr>
            <w:tcW w:w="2515" w:type="dxa"/>
          </w:tcPr>
          <w:p w14:paraId="26641843" w14:textId="77777777" w:rsidR="00D071FE" w:rsidRDefault="00436976" w:rsidP="00D071FE">
            <w:pPr>
              <w:rPr>
                <w:rFonts w:ascii="Source Sans Pro" w:hAnsi="Source Sans Pro"/>
                <w:b/>
              </w:rPr>
            </w:pPr>
            <w:r>
              <w:rPr>
                <w:rFonts w:ascii="Source Sans Pro" w:hAnsi="Source Sans Pro"/>
                <w:b/>
              </w:rPr>
              <w:t>Sexual Abuse</w:t>
            </w:r>
          </w:p>
          <w:p w14:paraId="62A4BFAD" w14:textId="476C7227" w:rsidR="00436976" w:rsidRPr="00B217E4" w:rsidRDefault="00436976" w:rsidP="00D071FE">
            <w:pPr>
              <w:rPr>
                <w:rFonts w:ascii="Source Sans Pro" w:hAnsi="Source Sans Pro"/>
                <w:b/>
              </w:rPr>
            </w:pPr>
          </w:p>
        </w:tc>
        <w:tc>
          <w:tcPr>
            <w:tcW w:w="7020" w:type="dxa"/>
          </w:tcPr>
          <w:p w14:paraId="6DC105E6" w14:textId="1A7ACB4B" w:rsidR="002A4E71" w:rsidRPr="00192DF3" w:rsidRDefault="002A4E71" w:rsidP="00436976">
            <w:pPr>
              <w:rPr>
                <w:rFonts w:ascii="Source Sans Pro" w:hAnsi="Source Sans Pro"/>
              </w:rPr>
            </w:pPr>
            <w:r w:rsidRPr="00192DF3">
              <w:rPr>
                <w:rFonts w:ascii="Source Sans Pro" w:hAnsi="Source Sans Pro"/>
              </w:rPr>
              <w:t>Sexual abuse of an inmate, detainee, or resident by another inmate, detainee, or resident; and sexual abuse of an inmate, detainee, or resident by a staff member, contractor, or volunteer.</w:t>
            </w:r>
          </w:p>
          <w:p w14:paraId="6043DDAC" w14:textId="77777777" w:rsidR="002A4E71" w:rsidRDefault="002A4E71" w:rsidP="00436976">
            <w:pPr>
              <w:rPr>
                <w:rFonts w:ascii="Source Sans Pro" w:hAnsi="Source Sans Pro"/>
              </w:rPr>
            </w:pPr>
          </w:p>
          <w:p w14:paraId="01CD76CC" w14:textId="2E076345" w:rsidR="0044364E" w:rsidRPr="00C82490" w:rsidRDefault="002A4E71" w:rsidP="00436976">
            <w:pPr>
              <w:rPr>
                <w:rFonts w:ascii="Source Sans Pro" w:hAnsi="Source Sans Pro"/>
              </w:rPr>
            </w:pPr>
            <w:r w:rsidRPr="000E523E">
              <w:rPr>
                <w:rFonts w:ascii="Source Sans Pro" w:hAnsi="Source Sans Pro"/>
              </w:rPr>
              <w:t>Includes a</w:t>
            </w:r>
            <w:r w:rsidR="002877C2" w:rsidRPr="000E523E">
              <w:rPr>
                <w:rFonts w:ascii="Source Sans Pro" w:hAnsi="Source Sans Pro"/>
              </w:rPr>
              <w:t>ny of the following acts</w:t>
            </w:r>
            <w:r w:rsidR="00192DF3" w:rsidRPr="000E523E">
              <w:rPr>
                <w:rFonts w:ascii="Source Sans Pro" w:hAnsi="Source Sans Pro"/>
              </w:rPr>
              <w:t xml:space="preserve"> between individuals in cus</w:t>
            </w:r>
            <w:r w:rsidR="00E10132">
              <w:rPr>
                <w:rFonts w:ascii="Source Sans Pro" w:hAnsi="Source Sans Pro"/>
              </w:rPr>
              <w:t>tody when consent was not given</w:t>
            </w:r>
            <w:r w:rsidR="00192DF3" w:rsidRPr="000E523E">
              <w:rPr>
                <w:rFonts w:ascii="Source Sans Pro" w:hAnsi="Source Sans Pro"/>
              </w:rPr>
              <w:t xml:space="preserve"> or a person </w:t>
            </w:r>
            <w:r w:rsidR="00E10132">
              <w:rPr>
                <w:rFonts w:ascii="Source Sans Pro" w:hAnsi="Source Sans Pro"/>
              </w:rPr>
              <w:t xml:space="preserve">who </w:t>
            </w:r>
            <w:r w:rsidR="002877C2" w:rsidRPr="00C82490">
              <w:rPr>
                <w:rFonts w:ascii="Source Sans Pro" w:hAnsi="Source Sans Pro"/>
              </w:rPr>
              <w:t>is coerced into such act by overt or implied threats of violence or is unable to consent or refuse:</w:t>
            </w:r>
          </w:p>
          <w:p w14:paraId="0BC62F3F" w14:textId="10A22F5D" w:rsidR="002877C2" w:rsidRPr="00C82490" w:rsidRDefault="002877C2" w:rsidP="00D36F8C">
            <w:pPr>
              <w:pStyle w:val="ListParagraph"/>
              <w:numPr>
                <w:ilvl w:val="0"/>
                <w:numId w:val="3"/>
              </w:numPr>
              <w:rPr>
                <w:rFonts w:ascii="Source Sans Pro" w:hAnsi="Source Sans Pro"/>
                <w:sz w:val="22"/>
                <w:szCs w:val="22"/>
              </w:rPr>
            </w:pPr>
            <w:r w:rsidRPr="00C82490">
              <w:rPr>
                <w:rFonts w:ascii="Source Sans Pro" w:hAnsi="Source Sans Pro"/>
                <w:sz w:val="22"/>
                <w:szCs w:val="22"/>
              </w:rPr>
              <w:t>Contact between the penis and the vulva or the penis and the anus, including penetration, however slight;</w:t>
            </w:r>
          </w:p>
          <w:p w14:paraId="3AA58C31" w14:textId="77777777" w:rsidR="002877C2" w:rsidRPr="00C82490" w:rsidRDefault="002877C2" w:rsidP="00D36F8C">
            <w:pPr>
              <w:pStyle w:val="ListParagraph"/>
              <w:numPr>
                <w:ilvl w:val="0"/>
                <w:numId w:val="3"/>
              </w:numPr>
              <w:rPr>
                <w:rFonts w:ascii="Source Sans Pro" w:hAnsi="Source Sans Pro"/>
                <w:sz w:val="22"/>
                <w:szCs w:val="22"/>
              </w:rPr>
            </w:pPr>
            <w:r w:rsidRPr="00C82490">
              <w:rPr>
                <w:rFonts w:ascii="Source Sans Pro" w:hAnsi="Source Sans Pro"/>
                <w:sz w:val="22"/>
                <w:szCs w:val="22"/>
              </w:rPr>
              <w:t>Contact between the mouth and the penis, vulva or anus;</w:t>
            </w:r>
          </w:p>
          <w:p w14:paraId="5F873C55" w14:textId="77777777" w:rsidR="002877C2" w:rsidRPr="00C82490" w:rsidRDefault="002877C2" w:rsidP="00D36F8C">
            <w:pPr>
              <w:pStyle w:val="ListParagraph"/>
              <w:numPr>
                <w:ilvl w:val="0"/>
                <w:numId w:val="3"/>
              </w:numPr>
              <w:rPr>
                <w:rFonts w:ascii="Source Sans Pro" w:hAnsi="Source Sans Pro"/>
                <w:sz w:val="22"/>
                <w:szCs w:val="22"/>
              </w:rPr>
            </w:pPr>
            <w:r w:rsidRPr="00C82490">
              <w:rPr>
                <w:rFonts w:ascii="Source Sans Pro" w:hAnsi="Source Sans Pro"/>
                <w:sz w:val="22"/>
                <w:szCs w:val="22"/>
              </w:rPr>
              <w:t>Penetration of the anal or genital opening of another person, however slight, by a hand, finger, object or other instrument;</w:t>
            </w:r>
          </w:p>
          <w:p w14:paraId="52D8213D" w14:textId="639810C0" w:rsidR="002877C2" w:rsidRPr="00C82490" w:rsidRDefault="002877C2" w:rsidP="00D36F8C">
            <w:pPr>
              <w:pStyle w:val="ListParagraph"/>
              <w:numPr>
                <w:ilvl w:val="0"/>
                <w:numId w:val="3"/>
              </w:numPr>
              <w:rPr>
                <w:rFonts w:ascii="Source Sans Pro" w:hAnsi="Source Sans Pro"/>
                <w:sz w:val="22"/>
                <w:szCs w:val="22"/>
              </w:rPr>
            </w:pPr>
            <w:r w:rsidRPr="00C82490">
              <w:rPr>
                <w:rFonts w:ascii="Source Sans Pro" w:hAnsi="Source Sans Pro"/>
                <w:sz w:val="22"/>
                <w:szCs w:val="22"/>
              </w:rPr>
              <w:t xml:space="preserve">Any other intentional touching, either directly or through the clothing, of the genitalia, anus, groin, breast, inner thigh or </w:t>
            </w:r>
            <w:r w:rsidRPr="00C82490">
              <w:rPr>
                <w:rFonts w:ascii="Source Sans Pro" w:hAnsi="Source Sans Pro"/>
                <w:sz w:val="22"/>
                <w:szCs w:val="22"/>
              </w:rPr>
              <w:lastRenderedPageBreak/>
              <w:t>buttocks of another person, excluding contact incidental to a physical altercation (28 CFR</w:t>
            </w:r>
            <w:r w:rsidR="003A62C0" w:rsidRPr="00C82490">
              <w:rPr>
                <w:rFonts w:ascii="Source Sans Pro" w:hAnsi="Source Sans Pro"/>
                <w:sz w:val="22"/>
                <w:szCs w:val="22"/>
              </w:rPr>
              <w:t xml:space="preserve"> </w:t>
            </w:r>
            <w:r w:rsidRPr="00C82490">
              <w:rPr>
                <w:rFonts w:ascii="Source Sans Pro" w:hAnsi="Source Sans Pro"/>
                <w:sz w:val="22"/>
                <w:szCs w:val="22"/>
              </w:rPr>
              <w:t>115.6)</w:t>
            </w:r>
            <w:r w:rsidR="00E471E3">
              <w:rPr>
                <w:rFonts w:ascii="Source Sans Pro" w:hAnsi="Source Sans Pro"/>
                <w:sz w:val="22"/>
                <w:szCs w:val="22"/>
              </w:rPr>
              <w:t>.</w:t>
            </w:r>
          </w:p>
          <w:p w14:paraId="132639DF" w14:textId="77777777" w:rsidR="002877C2" w:rsidRPr="00C82490" w:rsidRDefault="002877C2" w:rsidP="002877C2">
            <w:pPr>
              <w:rPr>
                <w:rFonts w:ascii="Source Sans Pro" w:hAnsi="Source Sans Pro"/>
              </w:rPr>
            </w:pPr>
          </w:p>
          <w:p w14:paraId="4DB6DFD5" w14:textId="3C445ACF" w:rsidR="002877C2" w:rsidRPr="00C82490" w:rsidRDefault="009D4E50" w:rsidP="002877C2">
            <w:pPr>
              <w:rPr>
                <w:rFonts w:ascii="Source Sans Pro" w:hAnsi="Source Sans Pro"/>
              </w:rPr>
            </w:pPr>
            <w:r w:rsidRPr="00C82490">
              <w:rPr>
                <w:rFonts w:ascii="Source Sans Pro" w:hAnsi="Source Sans Pro"/>
              </w:rPr>
              <w:t>Sexual abuse also includes abuse by an employee, contractor or volunteer as follows, with or without consent of the individual in custody:</w:t>
            </w:r>
          </w:p>
          <w:p w14:paraId="255C8953" w14:textId="12F3E799" w:rsidR="009D4E50" w:rsidRPr="00C82490" w:rsidRDefault="009D4E50" w:rsidP="00D36F8C">
            <w:pPr>
              <w:pStyle w:val="ListParagraph"/>
              <w:numPr>
                <w:ilvl w:val="0"/>
                <w:numId w:val="4"/>
              </w:numPr>
              <w:rPr>
                <w:rFonts w:ascii="Source Sans Pro" w:hAnsi="Source Sans Pro"/>
                <w:sz w:val="22"/>
                <w:szCs w:val="22"/>
              </w:rPr>
            </w:pPr>
            <w:r w:rsidRPr="00C82490">
              <w:rPr>
                <w:rFonts w:ascii="Source Sans Pro" w:hAnsi="Source Sans Pro"/>
                <w:sz w:val="22"/>
                <w:szCs w:val="22"/>
              </w:rPr>
              <w:t>Contact between the penis and the vulva or the penis and the anus, including penetration</w:t>
            </w:r>
            <w:r w:rsidR="00E471E3">
              <w:rPr>
                <w:rFonts w:ascii="Source Sans Pro" w:hAnsi="Source Sans Pro"/>
                <w:sz w:val="22"/>
                <w:szCs w:val="22"/>
              </w:rPr>
              <w:t>,</w:t>
            </w:r>
            <w:r w:rsidRPr="00C82490">
              <w:rPr>
                <w:rFonts w:ascii="Source Sans Pro" w:hAnsi="Source Sans Pro"/>
                <w:sz w:val="22"/>
                <w:szCs w:val="22"/>
              </w:rPr>
              <w:t xml:space="preserve"> however slight;</w:t>
            </w:r>
          </w:p>
          <w:p w14:paraId="63BD15B8" w14:textId="09AAC77C" w:rsidR="009D4E50" w:rsidRPr="00C82490" w:rsidRDefault="009D4E50" w:rsidP="00D36F8C">
            <w:pPr>
              <w:pStyle w:val="ListParagraph"/>
              <w:numPr>
                <w:ilvl w:val="0"/>
                <w:numId w:val="4"/>
              </w:numPr>
              <w:rPr>
                <w:rFonts w:ascii="Source Sans Pro" w:hAnsi="Source Sans Pro"/>
                <w:sz w:val="22"/>
                <w:szCs w:val="22"/>
              </w:rPr>
            </w:pPr>
            <w:r w:rsidRPr="00C82490">
              <w:rPr>
                <w:rFonts w:ascii="Source Sans Pro" w:hAnsi="Source Sans Pro"/>
                <w:sz w:val="22"/>
                <w:szCs w:val="22"/>
              </w:rPr>
              <w:t>Contact between the mouth and the penis, vulva or anus;</w:t>
            </w:r>
          </w:p>
          <w:p w14:paraId="77B394B8" w14:textId="3635D35F" w:rsidR="009D4E50" w:rsidRPr="00C82490" w:rsidRDefault="009D4E50" w:rsidP="00D36F8C">
            <w:pPr>
              <w:pStyle w:val="ListParagraph"/>
              <w:numPr>
                <w:ilvl w:val="0"/>
                <w:numId w:val="4"/>
              </w:numPr>
              <w:rPr>
                <w:rFonts w:ascii="Source Sans Pro" w:hAnsi="Source Sans Pro"/>
                <w:sz w:val="22"/>
                <w:szCs w:val="22"/>
              </w:rPr>
            </w:pPr>
            <w:r w:rsidRPr="00C82490">
              <w:rPr>
                <w:rFonts w:ascii="Source Sans Pro" w:hAnsi="Source Sans Pro"/>
                <w:sz w:val="22"/>
                <w:szCs w:val="22"/>
              </w:rPr>
              <w:t>Contact between the mouth and any body part where the employee, contractor or volunteer has the intent to abuse, arouse or gratify sexual desire</w:t>
            </w:r>
            <w:r w:rsidR="003A62C0" w:rsidRPr="00C82490">
              <w:rPr>
                <w:rFonts w:ascii="Source Sans Pro" w:hAnsi="Source Sans Pro"/>
                <w:sz w:val="22"/>
                <w:szCs w:val="22"/>
              </w:rPr>
              <w:t xml:space="preserve"> (28 CFR 115.6)</w:t>
            </w:r>
            <w:r w:rsidR="00E471E3">
              <w:rPr>
                <w:rFonts w:ascii="Source Sans Pro" w:hAnsi="Source Sans Pro"/>
                <w:sz w:val="22"/>
                <w:szCs w:val="22"/>
              </w:rPr>
              <w:t>;</w:t>
            </w:r>
          </w:p>
          <w:p w14:paraId="48DDDF1F" w14:textId="54220175" w:rsidR="009D4E50" w:rsidRPr="00C82490" w:rsidRDefault="009D4E50" w:rsidP="00D36F8C">
            <w:pPr>
              <w:pStyle w:val="ListParagraph"/>
              <w:numPr>
                <w:ilvl w:val="0"/>
                <w:numId w:val="4"/>
              </w:numPr>
              <w:rPr>
                <w:rFonts w:ascii="Source Sans Pro" w:hAnsi="Source Sans Pro"/>
                <w:sz w:val="22"/>
                <w:szCs w:val="22"/>
              </w:rPr>
            </w:pPr>
            <w:r w:rsidRPr="00C82490">
              <w:rPr>
                <w:rFonts w:ascii="Source Sans Pro" w:hAnsi="Source Sans Pro"/>
                <w:sz w:val="22"/>
                <w:szCs w:val="22"/>
              </w:rPr>
              <w:t>Penetration of the anal or genital opening, however slight, by hand, finger, object or other instrument, that is unrelated to official duties, or where the employee, contractor or volunteer has the intent to abuse, arouse or gratify sexual des</w:t>
            </w:r>
            <w:r w:rsidR="00E471E3">
              <w:rPr>
                <w:rFonts w:ascii="Source Sans Pro" w:hAnsi="Source Sans Pro"/>
                <w:sz w:val="22"/>
                <w:szCs w:val="22"/>
              </w:rPr>
              <w:t>ire;</w:t>
            </w:r>
          </w:p>
          <w:p w14:paraId="0735AE41" w14:textId="0900FFEE" w:rsidR="009D4E50" w:rsidRPr="00C82490" w:rsidRDefault="009D4E50" w:rsidP="00D36F8C">
            <w:pPr>
              <w:pStyle w:val="ListParagraph"/>
              <w:numPr>
                <w:ilvl w:val="0"/>
                <w:numId w:val="4"/>
              </w:numPr>
              <w:rPr>
                <w:rFonts w:ascii="Source Sans Pro" w:hAnsi="Source Sans Pro"/>
                <w:sz w:val="22"/>
                <w:szCs w:val="22"/>
              </w:rPr>
            </w:pPr>
            <w:r w:rsidRPr="00C82490">
              <w:rPr>
                <w:rFonts w:ascii="Source Sans Pro" w:hAnsi="Source Sans Pro"/>
                <w:sz w:val="22"/>
                <w:szCs w:val="22"/>
              </w:rPr>
              <w:t>Any other intentional contact, either dire</w:t>
            </w:r>
            <w:r w:rsidR="00E471E3">
              <w:rPr>
                <w:rFonts w:ascii="Source Sans Pro" w:hAnsi="Source Sans Pro"/>
                <w:sz w:val="22"/>
                <w:szCs w:val="22"/>
              </w:rPr>
              <w:t>ctly or through the clothing,</w:t>
            </w:r>
            <w:r w:rsidRPr="00C82490">
              <w:rPr>
                <w:rFonts w:ascii="Source Sans Pro" w:hAnsi="Source Sans Pro"/>
                <w:sz w:val="22"/>
                <w:szCs w:val="22"/>
              </w:rPr>
              <w:t xml:space="preserve"> or with the genitalia, anus, groin, breast, inner thigh or the buttocks, that is unrelated to official duties, or where the employee</w:t>
            </w:r>
            <w:r w:rsidR="00E471E3">
              <w:rPr>
                <w:rFonts w:ascii="Source Sans Pro" w:hAnsi="Source Sans Pro"/>
                <w:sz w:val="22"/>
                <w:szCs w:val="22"/>
              </w:rPr>
              <w:t>,</w:t>
            </w:r>
            <w:r w:rsidRPr="00C82490">
              <w:rPr>
                <w:rFonts w:ascii="Source Sans Pro" w:hAnsi="Source Sans Pro"/>
                <w:sz w:val="22"/>
                <w:szCs w:val="22"/>
              </w:rPr>
              <w:t xml:space="preserve"> contractor or volunteer has the intent to abuse, arouse or gratify sexual desire;</w:t>
            </w:r>
          </w:p>
          <w:p w14:paraId="53E4645C" w14:textId="28A5A28D" w:rsidR="009D4E50" w:rsidRPr="00C82490" w:rsidRDefault="009D4E50" w:rsidP="00D36F8C">
            <w:pPr>
              <w:pStyle w:val="ListParagraph"/>
              <w:numPr>
                <w:ilvl w:val="0"/>
                <w:numId w:val="4"/>
              </w:numPr>
              <w:rPr>
                <w:rFonts w:ascii="Source Sans Pro" w:hAnsi="Source Sans Pro"/>
                <w:sz w:val="22"/>
                <w:szCs w:val="22"/>
              </w:rPr>
            </w:pPr>
            <w:r w:rsidRPr="00C82490">
              <w:rPr>
                <w:rFonts w:ascii="Source Sans Pro" w:hAnsi="Source Sans Pro"/>
                <w:sz w:val="22"/>
                <w:szCs w:val="22"/>
              </w:rPr>
              <w:t>Any attempt, threat or request by an employee, contractor or volunteer to engage in the activities described above;</w:t>
            </w:r>
          </w:p>
          <w:p w14:paraId="7559B5E3" w14:textId="7F8B209C" w:rsidR="009D4E50" w:rsidRPr="00C82490" w:rsidRDefault="009D4E50" w:rsidP="00D36F8C">
            <w:pPr>
              <w:pStyle w:val="ListParagraph"/>
              <w:numPr>
                <w:ilvl w:val="0"/>
                <w:numId w:val="4"/>
              </w:numPr>
              <w:rPr>
                <w:rFonts w:ascii="Source Sans Pro" w:hAnsi="Source Sans Pro"/>
                <w:sz w:val="22"/>
                <w:szCs w:val="22"/>
              </w:rPr>
            </w:pPr>
            <w:r w:rsidRPr="00C82490">
              <w:rPr>
                <w:rFonts w:ascii="Source Sans Pro" w:hAnsi="Source Sans Pro"/>
                <w:sz w:val="22"/>
                <w:szCs w:val="22"/>
              </w:rPr>
              <w:t>Any dis</w:t>
            </w:r>
            <w:r w:rsidR="00E471E3">
              <w:rPr>
                <w:rFonts w:ascii="Source Sans Pro" w:hAnsi="Source Sans Pro"/>
                <w:sz w:val="22"/>
                <w:szCs w:val="22"/>
              </w:rPr>
              <w:t>play by an employee, contractor</w:t>
            </w:r>
            <w:r w:rsidRPr="00C82490">
              <w:rPr>
                <w:rFonts w:ascii="Source Sans Pro" w:hAnsi="Source Sans Pro"/>
                <w:sz w:val="22"/>
                <w:szCs w:val="22"/>
              </w:rPr>
              <w:t xml:space="preserve"> or volunteer of his/her uncovered genitalia, buttocks or breasts in the presence of an individual in custody;</w:t>
            </w:r>
          </w:p>
          <w:p w14:paraId="622A4A00" w14:textId="481BCFEB" w:rsidR="009D4E50" w:rsidRPr="00C82490" w:rsidRDefault="009D4E50" w:rsidP="00D36F8C">
            <w:pPr>
              <w:pStyle w:val="ListParagraph"/>
              <w:numPr>
                <w:ilvl w:val="0"/>
                <w:numId w:val="4"/>
              </w:numPr>
              <w:rPr>
                <w:rFonts w:ascii="Source Sans Pro" w:hAnsi="Source Sans Pro"/>
                <w:sz w:val="22"/>
                <w:szCs w:val="22"/>
              </w:rPr>
            </w:pPr>
            <w:r w:rsidRPr="00C82490">
              <w:rPr>
                <w:rFonts w:ascii="Source Sans Pro" w:hAnsi="Source Sans Pro"/>
                <w:sz w:val="22"/>
                <w:szCs w:val="22"/>
              </w:rPr>
              <w:t>Voyeurism by an employee, contractor or volunteer</w:t>
            </w:r>
            <w:r w:rsidR="00D16E54" w:rsidRPr="00C82490">
              <w:rPr>
                <w:rFonts w:ascii="Source Sans Pro" w:hAnsi="Source Sans Pro"/>
                <w:sz w:val="22"/>
                <w:szCs w:val="22"/>
              </w:rPr>
              <w:t xml:space="preserve"> means an invasion of privacy of an inmate, detainee, or resident by staff for reasons unrelated to official duties, such as peering at an inmate who is using a toilet in his/her cell to perform bodily functions; requiring an inmate to expose his/her buttocks or breasts; or taking images of all or part of an inmate’s naked body or of an inmate performing bodily functions</w:t>
            </w:r>
            <w:r w:rsidRPr="00C82490">
              <w:rPr>
                <w:rFonts w:ascii="Source Sans Pro" w:hAnsi="Source Sans Pro"/>
                <w:sz w:val="22"/>
                <w:szCs w:val="22"/>
              </w:rPr>
              <w:t>.</w:t>
            </w:r>
            <w:r w:rsidR="003A62C0" w:rsidRPr="00C82490">
              <w:rPr>
                <w:rFonts w:ascii="Source Sans Pro" w:hAnsi="Source Sans Pro"/>
                <w:sz w:val="22"/>
                <w:szCs w:val="22"/>
              </w:rPr>
              <w:t xml:space="preserve"> (28 CFR 115.6)</w:t>
            </w:r>
          </w:p>
          <w:p w14:paraId="62A4BFAF" w14:textId="6BE51080" w:rsidR="009D4E50" w:rsidRPr="00C82490" w:rsidRDefault="009D4E50" w:rsidP="002877C2">
            <w:pPr>
              <w:rPr>
                <w:rFonts w:ascii="Source Sans Pro" w:hAnsi="Source Sans Pro"/>
              </w:rPr>
            </w:pPr>
          </w:p>
        </w:tc>
      </w:tr>
      <w:tr w:rsidR="003A62C0" w:rsidRPr="00B217E4" w14:paraId="21099B09" w14:textId="77777777" w:rsidTr="0086785E">
        <w:tc>
          <w:tcPr>
            <w:tcW w:w="2515" w:type="dxa"/>
          </w:tcPr>
          <w:p w14:paraId="4A8928C3" w14:textId="3259719E" w:rsidR="003A62C0" w:rsidRDefault="003A62C0" w:rsidP="001C4CCE">
            <w:pPr>
              <w:rPr>
                <w:rFonts w:ascii="Source Sans Pro" w:hAnsi="Source Sans Pro"/>
                <w:b/>
              </w:rPr>
            </w:pPr>
            <w:r>
              <w:rPr>
                <w:rFonts w:ascii="Source Sans Pro" w:hAnsi="Source Sans Pro"/>
                <w:b/>
              </w:rPr>
              <w:lastRenderedPageBreak/>
              <w:t>Sexual Harassment</w:t>
            </w:r>
          </w:p>
          <w:p w14:paraId="68CB8438" w14:textId="629D606D" w:rsidR="003A62C0" w:rsidRDefault="003A62C0" w:rsidP="001C4CCE">
            <w:pPr>
              <w:rPr>
                <w:rFonts w:ascii="Source Sans Pro" w:hAnsi="Source Sans Pro"/>
                <w:b/>
              </w:rPr>
            </w:pPr>
          </w:p>
        </w:tc>
        <w:tc>
          <w:tcPr>
            <w:tcW w:w="7020" w:type="dxa"/>
          </w:tcPr>
          <w:p w14:paraId="629C4B82" w14:textId="51E87C9F" w:rsidR="003A62C0" w:rsidRPr="00B217E4" w:rsidRDefault="003A62C0" w:rsidP="00432B00">
            <w:pPr>
              <w:rPr>
                <w:rFonts w:ascii="Source Sans Pro" w:hAnsi="Source Sans Pro"/>
              </w:rPr>
            </w:pPr>
            <w:r>
              <w:rPr>
                <w:rFonts w:ascii="Source Sans Pro" w:hAnsi="Source Sans Pro"/>
              </w:rPr>
              <w:t>Repeated and unwelcome sexual advances; requests for sexual favors; verbal comments, gestures or actions of a derogatory or offensive sexual nature by one individual in custody that is directed toward another</w:t>
            </w:r>
            <w:r w:rsidR="00E36C97">
              <w:rPr>
                <w:rFonts w:ascii="Source Sans Pro" w:hAnsi="Source Sans Pro"/>
              </w:rPr>
              <w:t xml:space="preserve">; </w:t>
            </w:r>
            <w:r>
              <w:rPr>
                <w:rFonts w:ascii="Source Sans Pro" w:hAnsi="Source Sans Pro"/>
              </w:rPr>
              <w:t xml:space="preserve">repeated verbal comments or gestures of a sexual nature to an individual in custody prisoner or resident by an employee, contractor or volunteer, including demeaning references to gender, sexually suggestive or derogatory comments about body or clothing, or </w:t>
            </w:r>
            <w:r w:rsidR="00D16E54">
              <w:rPr>
                <w:rFonts w:ascii="Source Sans Pro" w:hAnsi="Source Sans Pro"/>
              </w:rPr>
              <w:t>obscene language or gestures. (</w:t>
            </w:r>
            <w:r>
              <w:rPr>
                <w:rFonts w:ascii="Source Sans Pro" w:hAnsi="Source Sans Pro"/>
              </w:rPr>
              <w:t>28 CFR 115.6)</w:t>
            </w:r>
          </w:p>
        </w:tc>
      </w:tr>
      <w:tr w:rsidR="00D16E54" w:rsidRPr="00B217E4" w14:paraId="36E9DB4F" w14:textId="77777777" w:rsidTr="0086785E">
        <w:tc>
          <w:tcPr>
            <w:tcW w:w="2515" w:type="dxa"/>
          </w:tcPr>
          <w:p w14:paraId="033FC6EB" w14:textId="16F70C83" w:rsidR="00D16E54" w:rsidRDefault="00D16E54" w:rsidP="001C4CCE">
            <w:pPr>
              <w:rPr>
                <w:rFonts w:ascii="Source Sans Pro" w:hAnsi="Source Sans Pro"/>
                <w:b/>
              </w:rPr>
            </w:pPr>
            <w:r>
              <w:rPr>
                <w:rFonts w:ascii="Source Sans Pro" w:hAnsi="Source Sans Pro"/>
                <w:b/>
              </w:rPr>
              <w:lastRenderedPageBreak/>
              <w:t>Strip Search</w:t>
            </w:r>
          </w:p>
          <w:p w14:paraId="3ADF8249" w14:textId="73A7B10A" w:rsidR="00D16E54" w:rsidRDefault="00D16E54" w:rsidP="001C4CCE">
            <w:pPr>
              <w:rPr>
                <w:rFonts w:ascii="Source Sans Pro" w:hAnsi="Source Sans Pro"/>
                <w:b/>
              </w:rPr>
            </w:pPr>
          </w:p>
        </w:tc>
        <w:tc>
          <w:tcPr>
            <w:tcW w:w="7020" w:type="dxa"/>
          </w:tcPr>
          <w:p w14:paraId="2B960FD3" w14:textId="543D2CF0" w:rsidR="00D16E54" w:rsidRDefault="00D16E54" w:rsidP="00D16E54">
            <w:pPr>
              <w:rPr>
                <w:rFonts w:ascii="Source Sans Pro" w:hAnsi="Source Sans Pro"/>
              </w:rPr>
            </w:pPr>
            <w:r>
              <w:rPr>
                <w:rFonts w:ascii="Source Sans Pro" w:hAnsi="Source Sans Pro"/>
              </w:rPr>
              <w:t>A search that requires a person to remove or rearrange some or all clothing so as to permit a visual inspection of the person’s breasts, buttocks or genitalia.</w:t>
            </w:r>
          </w:p>
        </w:tc>
      </w:tr>
      <w:tr w:rsidR="00D071FE" w:rsidRPr="00B217E4" w14:paraId="62A4BFB4" w14:textId="77777777" w:rsidTr="0086785E">
        <w:tc>
          <w:tcPr>
            <w:tcW w:w="2515" w:type="dxa"/>
          </w:tcPr>
          <w:p w14:paraId="62A4BFB1" w14:textId="15EF95BA" w:rsidR="00436976" w:rsidRPr="00B217E4" w:rsidRDefault="001C4CCE" w:rsidP="001C4CCE">
            <w:pPr>
              <w:rPr>
                <w:rFonts w:ascii="Source Sans Pro" w:hAnsi="Source Sans Pro"/>
                <w:b/>
              </w:rPr>
            </w:pPr>
            <w:r>
              <w:rPr>
                <w:rFonts w:ascii="Source Sans Pro" w:hAnsi="Source Sans Pro"/>
                <w:b/>
              </w:rPr>
              <w:t>Transgender</w:t>
            </w:r>
          </w:p>
        </w:tc>
        <w:tc>
          <w:tcPr>
            <w:tcW w:w="7020" w:type="dxa"/>
          </w:tcPr>
          <w:p w14:paraId="62A4BFB2" w14:textId="7D5A6F75" w:rsidR="00D071FE" w:rsidRPr="00B217E4" w:rsidRDefault="003A62C0">
            <w:pPr>
              <w:rPr>
                <w:rFonts w:ascii="Source Sans Pro" w:hAnsi="Source Sans Pro"/>
              </w:rPr>
            </w:pPr>
            <w:r>
              <w:rPr>
                <w:rFonts w:ascii="Source Sans Pro" w:hAnsi="Source Sans Pro"/>
              </w:rPr>
              <w:t>A person whose gender identity (i.e. internal sense of feeling male or female) is different from the person’s assigned sex at birth.</w:t>
            </w:r>
            <w:r w:rsidR="00D16E54">
              <w:rPr>
                <w:rFonts w:ascii="Source Sans Pro" w:hAnsi="Source Sans Pro"/>
              </w:rPr>
              <w:t xml:space="preserve"> (28 CFR 115.5)</w:t>
            </w:r>
          </w:p>
          <w:p w14:paraId="62A4BFB3" w14:textId="77777777" w:rsidR="0044364E" w:rsidRPr="00B217E4" w:rsidRDefault="0044364E">
            <w:pPr>
              <w:rPr>
                <w:rFonts w:ascii="Source Sans Pro" w:hAnsi="Source Sans Pro"/>
              </w:rPr>
            </w:pPr>
          </w:p>
        </w:tc>
      </w:tr>
      <w:tr w:rsidR="00CE3FA5" w:rsidRPr="00B217E4" w14:paraId="501D5139" w14:textId="77777777" w:rsidTr="0086785E">
        <w:tc>
          <w:tcPr>
            <w:tcW w:w="2515" w:type="dxa"/>
          </w:tcPr>
          <w:p w14:paraId="27818E97" w14:textId="77777777" w:rsidR="00CE3FA5" w:rsidRDefault="00CE3FA5" w:rsidP="001C4CCE">
            <w:pPr>
              <w:rPr>
                <w:rFonts w:ascii="Source Sans Pro" w:hAnsi="Source Sans Pro"/>
                <w:b/>
              </w:rPr>
            </w:pPr>
            <w:r>
              <w:rPr>
                <w:rFonts w:ascii="Source Sans Pro" w:hAnsi="Source Sans Pro"/>
                <w:b/>
              </w:rPr>
              <w:t>Volunteer</w:t>
            </w:r>
          </w:p>
          <w:p w14:paraId="108C3409" w14:textId="4E72DC7D" w:rsidR="00CE3FA5" w:rsidRDefault="00CE3FA5" w:rsidP="001C4CCE">
            <w:pPr>
              <w:rPr>
                <w:rFonts w:ascii="Source Sans Pro" w:hAnsi="Source Sans Pro"/>
                <w:b/>
              </w:rPr>
            </w:pPr>
          </w:p>
        </w:tc>
        <w:tc>
          <w:tcPr>
            <w:tcW w:w="7020" w:type="dxa"/>
          </w:tcPr>
          <w:p w14:paraId="07E4EA87" w14:textId="3D740BC8" w:rsidR="00CE3FA5" w:rsidRPr="00192DF3" w:rsidRDefault="00CE3FA5">
            <w:pPr>
              <w:rPr>
                <w:rFonts w:ascii="Source Sans Pro" w:hAnsi="Source Sans Pro"/>
              </w:rPr>
            </w:pPr>
            <w:r>
              <w:rPr>
                <w:rFonts w:ascii="Source Sans Pro" w:hAnsi="Source Sans Pro"/>
              </w:rPr>
              <w:t xml:space="preserve">An </w:t>
            </w:r>
            <w:r w:rsidRPr="000E523E">
              <w:rPr>
                <w:rFonts w:ascii="Source Sans Pro" w:hAnsi="Source Sans Pro"/>
              </w:rPr>
              <w:t>individual who donates time and effort on a reoccurring basis to enhance the activit</w:t>
            </w:r>
            <w:r w:rsidR="00192DF3" w:rsidRPr="000E523E">
              <w:rPr>
                <w:rFonts w:ascii="Source Sans Pro" w:hAnsi="Source Sans Pro"/>
              </w:rPr>
              <w:t xml:space="preserve">ies and programs of an agency. </w:t>
            </w:r>
            <w:r w:rsidRPr="000E523E">
              <w:rPr>
                <w:rFonts w:ascii="Source Sans Pro" w:hAnsi="Source Sans Pro"/>
              </w:rPr>
              <w:t>SUDPS Explorers are considered volunteers</w:t>
            </w:r>
            <w:r w:rsidR="00E10132">
              <w:rPr>
                <w:rFonts w:ascii="Source Sans Pro" w:hAnsi="Source Sans Pro"/>
              </w:rPr>
              <w:t>; however,</w:t>
            </w:r>
            <w:r w:rsidR="007D43B9" w:rsidRPr="000E523E">
              <w:rPr>
                <w:rFonts w:ascii="Source Sans Pro" w:hAnsi="Source Sans Pro"/>
              </w:rPr>
              <w:t xml:space="preserve"> they are not allowed to enter the THF or areas of the department when arrestees are present.</w:t>
            </w:r>
            <w:r w:rsidR="003E56A5" w:rsidRPr="000E523E">
              <w:rPr>
                <w:rFonts w:ascii="Source Sans Pro" w:hAnsi="Source Sans Pro"/>
              </w:rPr>
              <w:t xml:space="preserve"> Explore</w:t>
            </w:r>
            <w:r w:rsidR="00E471E3" w:rsidRPr="000E523E">
              <w:rPr>
                <w:rFonts w:ascii="Source Sans Pro" w:hAnsi="Source Sans Pro"/>
              </w:rPr>
              <w:t>r</w:t>
            </w:r>
            <w:r w:rsidR="003E56A5" w:rsidRPr="000E523E">
              <w:rPr>
                <w:rFonts w:ascii="Source Sans Pro" w:hAnsi="Source Sans Pro"/>
              </w:rPr>
              <w:t xml:space="preserve">s </w:t>
            </w:r>
            <w:r w:rsidR="00192DF3" w:rsidRPr="000E523E">
              <w:rPr>
                <w:rFonts w:ascii="Source Sans Pro" w:hAnsi="Source Sans Pro"/>
              </w:rPr>
              <w:t xml:space="preserve">under the age of 18 </w:t>
            </w:r>
            <w:r w:rsidR="003E56A5" w:rsidRPr="000E523E">
              <w:rPr>
                <w:rFonts w:ascii="Source Sans Pro" w:hAnsi="Source Sans Pro"/>
              </w:rPr>
              <w:t xml:space="preserve">are not </w:t>
            </w:r>
            <w:r w:rsidR="00E471E3" w:rsidRPr="000E523E">
              <w:rPr>
                <w:rFonts w:ascii="Source Sans Pro" w:hAnsi="Source Sans Pro"/>
              </w:rPr>
              <w:t>to</w:t>
            </w:r>
            <w:r w:rsidR="002015A8" w:rsidRPr="000E523E">
              <w:rPr>
                <w:rFonts w:ascii="Source Sans Pro" w:hAnsi="Source Sans Pro"/>
              </w:rPr>
              <w:t xml:space="preserve"> be</w:t>
            </w:r>
            <w:r w:rsidR="00E471E3" w:rsidRPr="000E523E">
              <w:rPr>
                <w:rFonts w:ascii="Source Sans Pro" w:hAnsi="Source Sans Pro"/>
              </w:rPr>
              <w:t xml:space="preserve"> </w:t>
            </w:r>
            <w:r w:rsidR="003E56A5" w:rsidRPr="000E523E">
              <w:rPr>
                <w:rFonts w:ascii="Source Sans Pro" w:hAnsi="Source Sans Pro"/>
              </w:rPr>
              <w:t xml:space="preserve">in the proximity of arrestees without </w:t>
            </w:r>
            <w:r w:rsidR="005625BB" w:rsidRPr="000E523E">
              <w:rPr>
                <w:rFonts w:ascii="Source Sans Pro" w:hAnsi="Source Sans Pro"/>
              </w:rPr>
              <w:t>a SUDPS employee present.</w:t>
            </w:r>
            <w:r w:rsidR="003E56A5" w:rsidRPr="000E523E">
              <w:rPr>
                <w:rFonts w:ascii="Source Sans Pro" w:hAnsi="Source Sans Pro"/>
              </w:rPr>
              <w:t xml:space="preserve"> </w:t>
            </w:r>
          </w:p>
          <w:p w14:paraId="6DB4E760" w14:textId="6547A07E" w:rsidR="00CE3FA5" w:rsidRDefault="00CE3FA5">
            <w:pPr>
              <w:rPr>
                <w:rFonts w:ascii="Source Sans Pro" w:hAnsi="Source Sans Pro"/>
              </w:rPr>
            </w:pPr>
          </w:p>
        </w:tc>
      </w:tr>
    </w:tbl>
    <w:p w14:paraId="7513E686" w14:textId="77777777" w:rsidR="00436976" w:rsidRDefault="00436976" w:rsidP="00E2551E">
      <w:pPr>
        <w:spacing w:before="200"/>
        <w:rPr>
          <w:rFonts w:ascii="Crimson" w:hAnsi="Crimson"/>
          <w:b/>
          <w:u w:val="single"/>
        </w:rPr>
      </w:pPr>
    </w:p>
    <w:p w14:paraId="62A4BFDF" w14:textId="69AB4E15" w:rsidR="00892782" w:rsidRPr="00FC7C8B" w:rsidRDefault="00892782" w:rsidP="00EB632D">
      <w:pPr>
        <w:tabs>
          <w:tab w:val="left" w:pos="6000"/>
        </w:tabs>
        <w:spacing w:before="200"/>
        <w:rPr>
          <w:rFonts w:ascii="Crimson" w:hAnsi="Crimson"/>
          <w:b/>
          <w:sz w:val="24"/>
          <w:u w:val="single"/>
        </w:rPr>
      </w:pPr>
      <w:r w:rsidRPr="00FC7C8B">
        <w:rPr>
          <w:rFonts w:ascii="Crimson" w:hAnsi="Crimson"/>
          <w:b/>
          <w:sz w:val="24"/>
          <w:u w:val="single"/>
        </w:rPr>
        <w:t>PROCEDURE</w:t>
      </w:r>
      <w:r w:rsidR="00EB632D" w:rsidRPr="00C61459">
        <w:rPr>
          <w:rFonts w:ascii="Crimson" w:hAnsi="Crimson"/>
          <w:b/>
          <w:sz w:val="24"/>
        </w:rPr>
        <w:tab/>
      </w:r>
    </w:p>
    <w:p w14:paraId="62A4BFE0" w14:textId="77777777" w:rsidR="00892782" w:rsidRPr="00B217E4" w:rsidRDefault="00892782" w:rsidP="00A12FC6">
      <w:pPr>
        <w:pStyle w:val="NoSpacing"/>
        <w:ind w:left="360"/>
        <w:rPr>
          <w:rFonts w:ascii="Crimson" w:hAnsi="Crimson"/>
        </w:rPr>
      </w:pPr>
    </w:p>
    <w:p w14:paraId="3BBB0AFC" w14:textId="30C908F1" w:rsidR="00FC6CA4" w:rsidRPr="006125A3" w:rsidRDefault="00D63A9F" w:rsidP="00D36F8C">
      <w:pPr>
        <w:pStyle w:val="ListParagraph"/>
        <w:numPr>
          <w:ilvl w:val="0"/>
          <w:numId w:val="2"/>
        </w:numPr>
        <w:spacing w:after="200" w:line="276" w:lineRule="auto"/>
        <w:contextualSpacing w:val="0"/>
        <w:rPr>
          <w:rFonts w:ascii="Crimson" w:hAnsi="Crimson"/>
          <w:sz w:val="22"/>
          <w:szCs w:val="22"/>
        </w:rPr>
      </w:pPr>
      <w:r>
        <w:rPr>
          <w:rFonts w:ascii="Crimson" w:hAnsi="Crimson"/>
          <w:b/>
          <w:sz w:val="22"/>
          <w:szCs w:val="22"/>
          <w:u w:val="single"/>
        </w:rPr>
        <w:t>PREA COORDINATOR</w:t>
      </w:r>
    </w:p>
    <w:p w14:paraId="646AE296" w14:textId="75FAFC77" w:rsidR="00FC6CA4" w:rsidRPr="006125A3" w:rsidRDefault="00FC6CA4" w:rsidP="00D63A9F">
      <w:pPr>
        <w:pStyle w:val="ListParagraph"/>
        <w:spacing w:after="200" w:line="260" w:lineRule="exact"/>
        <w:ind w:left="360"/>
        <w:contextualSpacing w:val="0"/>
        <w:rPr>
          <w:rFonts w:ascii="Crimson" w:hAnsi="Crimson"/>
          <w:sz w:val="22"/>
          <w:szCs w:val="22"/>
        </w:rPr>
      </w:pPr>
      <w:r w:rsidRPr="006125A3">
        <w:rPr>
          <w:rFonts w:ascii="Crimson" w:hAnsi="Crimson"/>
          <w:sz w:val="22"/>
          <w:szCs w:val="22"/>
        </w:rPr>
        <w:t>The ISD Li</w:t>
      </w:r>
      <w:r w:rsidR="000E523E" w:rsidRPr="006125A3">
        <w:rPr>
          <w:rFonts w:ascii="Crimson" w:hAnsi="Crimson"/>
          <w:sz w:val="22"/>
          <w:szCs w:val="22"/>
        </w:rPr>
        <w:t xml:space="preserve">eutenant shall be </w:t>
      </w:r>
      <w:r w:rsidR="000E523E" w:rsidRPr="00BB0445">
        <w:rPr>
          <w:rFonts w:ascii="Crimson" w:hAnsi="Crimson"/>
          <w:sz w:val="22"/>
          <w:szCs w:val="22"/>
        </w:rPr>
        <w:t>designated as</w:t>
      </w:r>
      <w:r w:rsidRPr="00BB0445">
        <w:rPr>
          <w:rFonts w:ascii="Crimson" w:hAnsi="Crimson"/>
          <w:sz w:val="22"/>
          <w:szCs w:val="22"/>
        </w:rPr>
        <w:t xml:space="preserve"> </w:t>
      </w:r>
      <w:r w:rsidR="006125A3" w:rsidRPr="00BB0445">
        <w:rPr>
          <w:rFonts w:ascii="Crimson" w:hAnsi="Crimson"/>
          <w:sz w:val="22"/>
          <w:szCs w:val="22"/>
        </w:rPr>
        <w:t xml:space="preserve">the </w:t>
      </w:r>
      <w:r w:rsidRPr="00BB0445">
        <w:rPr>
          <w:rFonts w:ascii="Crimson" w:hAnsi="Crimson"/>
          <w:sz w:val="22"/>
          <w:szCs w:val="22"/>
        </w:rPr>
        <w:t xml:space="preserve">PREA </w:t>
      </w:r>
      <w:r w:rsidRPr="006125A3">
        <w:rPr>
          <w:rFonts w:ascii="Crimson" w:hAnsi="Crimson"/>
          <w:sz w:val="22"/>
          <w:szCs w:val="22"/>
        </w:rPr>
        <w:t>Coordinator.  As the PREA Coordinator</w:t>
      </w:r>
      <w:r w:rsidR="00E471E3" w:rsidRPr="006125A3">
        <w:rPr>
          <w:rFonts w:ascii="Crimson" w:hAnsi="Crimson"/>
          <w:sz w:val="22"/>
          <w:szCs w:val="22"/>
        </w:rPr>
        <w:t>,</w:t>
      </w:r>
      <w:r w:rsidRPr="006125A3">
        <w:rPr>
          <w:rFonts w:ascii="Crimson" w:hAnsi="Crimson"/>
          <w:sz w:val="22"/>
          <w:szCs w:val="22"/>
        </w:rPr>
        <w:t xml:space="preserve"> he/she will have responsibility for developin</w:t>
      </w:r>
      <w:r w:rsidR="000500A9" w:rsidRPr="006125A3">
        <w:rPr>
          <w:rFonts w:ascii="Crimson" w:hAnsi="Crimson"/>
          <w:sz w:val="22"/>
          <w:szCs w:val="22"/>
        </w:rPr>
        <w:t>g, implementing and overseeing d</w:t>
      </w:r>
      <w:r w:rsidRPr="006125A3">
        <w:rPr>
          <w:rFonts w:ascii="Crimson" w:hAnsi="Crimson"/>
          <w:sz w:val="22"/>
          <w:szCs w:val="22"/>
        </w:rPr>
        <w:t xml:space="preserve">epartment efforts to comply with PREA standards as they apply to the THF. </w:t>
      </w:r>
    </w:p>
    <w:p w14:paraId="0A740340" w14:textId="270F4C99" w:rsidR="009C4DBA" w:rsidRPr="006125A3" w:rsidRDefault="009C4DBA" w:rsidP="00D63A9F">
      <w:pPr>
        <w:pStyle w:val="ListParagraph"/>
        <w:spacing w:after="200" w:line="260" w:lineRule="exact"/>
        <w:ind w:left="360"/>
        <w:contextualSpacing w:val="0"/>
        <w:rPr>
          <w:rFonts w:ascii="Crimson" w:hAnsi="Crimson"/>
          <w:sz w:val="22"/>
          <w:szCs w:val="22"/>
        </w:rPr>
      </w:pPr>
      <w:r w:rsidRPr="006125A3">
        <w:rPr>
          <w:rFonts w:ascii="Crimson" w:hAnsi="Crimson"/>
          <w:sz w:val="22"/>
          <w:szCs w:val="22"/>
        </w:rPr>
        <w:t xml:space="preserve">The </w:t>
      </w:r>
      <w:r w:rsidR="00D63A9F" w:rsidRPr="006125A3">
        <w:rPr>
          <w:rFonts w:ascii="Crimson" w:hAnsi="Crimson"/>
          <w:sz w:val="22"/>
          <w:szCs w:val="22"/>
        </w:rPr>
        <w:t>PREA Coordinator</w:t>
      </w:r>
      <w:r w:rsidR="00D63A9F" w:rsidRPr="006125A3">
        <w:rPr>
          <w:sz w:val="22"/>
          <w:szCs w:val="22"/>
        </w:rPr>
        <w:t>’</w:t>
      </w:r>
      <w:r w:rsidR="00D63A9F" w:rsidRPr="006125A3">
        <w:rPr>
          <w:rFonts w:ascii="Crimson" w:hAnsi="Crimson"/>
          <w:sz w:val="22"/>
          <w:szCs w:val="22"/>
        </w:rPr>
        <w:t>s</w:t>
      </w:r>
      <w:r w:rsidRPr="006125A3">
        <w:rPr>
          <w:rFonts w:ascii="Crimson" w:hAnsi="Crimson"/>
          <w:sz w:val="22"/>
          <w:szCs w:val="22"/>
        </w:rPr>
        <w:t xml:space="preserve"> responsibilities shall include:</w:t>
      </w:r>
    </w:p>
    <w:p w14:paraId="79B8AECA" w14:textId="649A2D50" w:rsidR="009C4DBA" w:rsidRPr="006125A3" w:rsidRDefault="009C4DBA" w:rsidP="00D63A9F">
      <w:pPr>
        <w:pStyle w:val="ListParagraph"/>
        <w:numPr>
          <w:ilvl w:val="0"/>
          <w:numId w:val="6"/>
        </w:numPr>
        <w:spacing w:after="200" w:line="260" w:lineRule="exact"/>
        <w:ind w:left="720"/>
        <w:contextualSpacing w:val="0"/>
        <w:rPr>
          <w:rFonts w:ascii="Crimson" w:hAnsi="Crimson"/>
          <w:sz w:val="22"/>
          <w:szCs w:val="22"/>
        </w:rPr>
      </w:pPr>
      <w:r w:rsidRPr="006125A3">
        <w:rPr>
          <w:rFonts w:ascii="Crimson" w:hAnsi="Crimson"/>
          <w:sz w:val="22"/>
          <w:szCs w:val="22"/>
        </w:rPr>
        <w:t>Developing and maintaining procedures to comply with PREA standards as they apply to a temporary holding facility.</w:t>
      </w:r>
    </w:p>
    <w:p w14:paraId="402D3C0A" w14:textId="165B97C5" w:rsidR="00236356" w:rsidRPr="00653AEC" w:rsidRDefault="009C4DBA" w:rsidP="00236356">
      <w:pPr>
        <w:pStyle w:val="ListParagraph"/>
        <w:numPr>
          <w:ilvl w:val="0"/>
          <w:numId w:val="6"/>
        </w:numPr>
        <w:spacing w:after="200" w:line="260" w:lineRule="exact"/>
        <w:ind w:left="720"/>
        <w:contextualSpacing w:val="0"/>
        <w:rPr>
          <w:rFonts w:ascii="Crimson" w:hAnsi="Crimson"/>
          <w:sz w:val="22"/>
          <w:szCs w:val="22"/>
        </w:rPr>
      </w:pPr>
      <w:r w:rsidRPr="006125A3">
        <w:rPr>
          <w:rFonts w:ascii="Crimson" w:hAnsi="Crimson"/>
          <w:sz w:val="22"/>
          <w:szCs w:val="22"/>
        </w:rPr>
        <w:t xml:space="preserve">Developing a staffing plan to provide adequate levels </w:t>
      </w:r>
      <w:r w:rsidR="00E10132" w:rsidRPr="006125A3">
        <w:rPr>
          <w:rFonts w:ascii="Crimson" w:hAnsi="Crimson"/>
          <w:sz w:val="22"/>
          <w:szCs w:val="22"/>
        </w:rPr>
        <w:t>of staffing and video monitoring</w:t>
      </w:r>
      <w:r w:rsidRPr="006125A3">
        <w:rPr>
          <w:rFonts w:ascii="Crimson" w:hAnsi="Crimson"/>
          <w:sz w:val="22"/>
          <w:szCs w:val="22"/>
        </w:rPr>
        <w:t xml:space="preserve"> in order to </w:t>
      </w:r>
      <w:r w:rsidR="00E471E3" w:rsidRPr="006125A3">
        <w:rPr>
          <w:rFonts w:ascii="Crimson" w:hAnsi="Crimson"/>
          <w:sz w:val="22"/>
          <w:szCs w:val="22"/>
        </w:rPr>
        <w:t>protect arrestee</w:t>
      </w:r>
      <w:r w:rsidRPr="006125A3">
        <w:rPr>
          <w:rFonts w:ascii="Crimson" w:hAnsi="Crimson"/>
          <w:sz w:val="22"/>
          <w:szCs w:val="22"/>
        </w:rPr>
        <w:t>s in</w:t>
      </w:r>
      <w:r w:rsidR="00874E75" w:rsidRPr="006125A3">
        <w:rPr>
          <w:rFonts w:ascii="Crimson" w:hAnsi="Crimson"/>
          <w:sz w:val="22"/>
          <w:szCs w:val="22"/>
        </w:rPr>
        <w:t xml:space="preserve"> custody from sexual abuse.</w:t>
      </w:r>
      <w:r w:rsidR="003167F1" w:rsidRPr="006125A3">
        <w:rPr>
          <w:rFonts w:ascii="Crimson" w:hAnsi="Crimson"/>
          <w:sz w:val="22"/>
          <w:szCs w:val="22"/>
        </w:rPr>
        <w:t xml:space="preserve"> Ensuring there is documentation o</w:t>
      </w:r>
      <w:r w:rsidR="00E471E3" w:rsidRPr="006125A3">
        <w:rPr>
          <w:rFonts w:ascii="Crimson" w:hAnsi="Crimson"/>
          <w:sz w:val="22"/>
          <w:szCs w:val="22"/>
        </w:rPr>
        <w:t xml:space="preserve">f the deviations </w:t>
      </w:r>
      <w:r w:rsidR="00EF53D4" w:rsidRPr="006125A3">
        <w:rPr>
          <w:rFonts w:ascii="Crimson" w:hAnsi="Crimson"/>
          <w:sz w:val="22"/>
          <w:szCs w:val="22"/>
        </w:rPr>
        <w:t xml:space="preserve">from the staffing plan </w:t>
      </w:r>
      <w:r w:rsidR="00E471E3" w:rsidRPr="006125A3">
        <w:rPr>
          <w:rFonts w:ascii="Crimson" w:hAnsi="Crimson"/>
          <w:sz w:val="22"/>
          <w:szCs w:val="22"/>
        </w:rPr>
        <w:t xml:space="preserve">and </w:t>
      </w:r>
      <w:r w:rsidR="00E471E3" w:rsidRPr="00653AEC">
        <w:rPr>
          <w:rFonts w:ascii="Crimson" w:hAnsi="Crimson"/>
          <w:sz w:val="22"/>
          <w:szCs w:val="22"/>
        </w:rPr>
        <w:t>the reason</w:t>
      </w:r>
      <w:r w:rsidR="003167F1" w:rsidRPr="00653AEC">
        <w:rPr>
          <w:rFonts w:ascii="Crimson" w:hAnsi="Crimson"/>
          <w:sz w:val="22"/>
          <w:szCs w:val="22"/>
        </w:rPr>
        <w:t>(s) for the deviation(s).</w:t>
      </w:r>
    </w:p>
    <w:p w14:paraId="1A254D39" w14:textId="4ECD972B" w:rsidR="007D510E" w:rsidRPr="00653AEC" w:rsidRDefault="007D510E" w:rsidP="00236356">
      <w:pPr>
        <w:pStyle w:val="ListParagraph"/>
        <w:numPr>
          <w:ilvl w:val="0"/>
          <w:numId w:val="6"/>
        </w:numPr>
        <w:spacing w:after="200" w:line="260" w:lineRule="exact"/>
        <w:ind w:left="720"/>
        <w:contextualSpacing w:val="0"/>
        <w:rPr>
          <w:rFonts w:ascii="Crimson" w:hAnsi="Crimson"/>
          <w:sz w:val="22"/>
          <w:szCs w:val="22"/>
        </w:rPr>
      </w:pPr>
      <w:r w:rsidRPr="00653AEC">
        <w:rPr>
          <w:rFonts w:ascii="Crimson" w:hAnsi="Crimson"/>
          <w:sz w:val="22"/>
          <w:szCs w:val="22"/>
        </w:rPr>
        <w:t>Reviewing the staffing plan a minimum of once a year.</w:t>
      </w:r>
      <w:r w:rsidR="00874E75" w:rsidRPr="00653AEC">
        <w:rPr>
          <w:rFonts w:ascii="Crimson" w:hAnsi="Crimson"/>
          <w:sz w:val="22"/>
          <w:szCs w:val="22"/>
        </w:rPr>
        <w:t xml:space="preserve"> </w:t>
      </w:r>
    </w:p>
    <w:p w14:paraId="223DEE11" w14:textId="27132AEB" w:rsidR="003167F1" w:rsidRPr="00653AEC" w:rsidRDefault="003167F1" w:rsidP="00D63A9F">
      <w:pPr>
        <w:pStyle w:val="ListParagraph"/>
        <w:numPr>
          <w:ilvl w:val="0"/>
          <w:numId w:val="6"/>
        </w:numPr>
        <w:spacing w:after="200" w:line="260" w:lineRule="exact"/>
        <w:ind w:left="720"/>
        <w:contextualSpacing w:val="0"/>
        <w:rPr>
          <w:rFonts w:ascii="Crimson" w:hAnsi="Crimson"/>
          <w:sz w:val="22"/>
          <w:szCs w:val="22"/>
        </w:rPr>
      </w:pPr>
      <w:r w:rsidRPr="00653AEC">
        <w:rPr>
          <w:rFonts w:ascii="Crimson" w:hAnsi="Crimson"/>
          <w:sz w:val="22"/>
          <w:szCs w:val="22"/>
        </w:rPr>
        <w:t>Developing methods for employees to privately report sexual abuse and sexual harassment of arrestees in custody.</w:t>
      </w:r>
    </w:p>
    <w:p w14:paraId="3D380C16" w14:textId="6D6DDA78" w:rsidR="00623829" w:rsidRPr="00653AEC" w:rsidRDefault="003167F1" w:rsidP="00D63A9F">
      <w:pPr>
        <w:pStyle w:val="ListParagraph"/>
        <w:numPr>
          <w:ilvl w:val="0"/>
          <w:numId w:val="6"/>
        </w:numPr>
        <w:spacing w:after="200" w:line="260" w:lineRule="exact"/>
        <w:ind w:left="720"/>
        <w:contextualSpacing w:val="0"/>
        <w:rPr>
          <w:rFonts w:ascii="Crimson" w:hAnsi="Crimson"/>
          <w:sz w:val="22"/>
          <w:szCs w:val="22"/>
        </w:rPr>
      </w:pPr>
      <w:r w:rsidRPr="00653AEC">
        <w:rPr>
          <w:rFonts w:ascii="Crimson" w:hAnsi="Crimson"/>
          <w:sz w:val="22"/>
          <w:szCs w:val="22"/>
        </w:rPr>
        <w:t xml:space="preserve">Ensuring protocols are in place for </w:t>
      </w:r>
      <w:r w:rsidR="00E36C97" w:rsidRPr="00653AEC">
        <w:rPr>
          <w:rFonts w:ascii="Crimson" w:hAnsi="Crimson"/>
          <w:sz w:val="22"/>
          <w:szCs w:val="22"/>
        </w:rPr>
        <w:t xml:space="preserve">conducting investigations of </w:t>
      </w:r>
      <w:r w:rsidRPr="00653AEC">
        <w:rPr>
          <w:rFonts w:ascii="Crimson" w:hAnsi="Crimson"/>
          <w:sz w:val="22"/>
          <w:szCs w:val="22"/>
        </w:rPr>
        <w:t>allegations of sexual abuse in the THF facility to include:</w:t>
      </w:r>
      <w:r w:rsidR="00790D78" w:rsidRPr="00653AEC">
        <w:rPr>
          <w:rFonts w:ascii="Crimson" w:hAnsi="Crimson"/>
          <w:sz w:val="22"/>
          <w:szCs w:val="22"/>
        </w:rPr>
        <w:t xml:space="preserve"> e</w:t>
      </w:r>
      <w:r w:rsidR="00E36C97" w:rsidRPr="00653AEC">
        <w:rPr>
          <w:rFonts w:ascii="Crimson" w:hAnsi="Crimson"/>
          <w:sz w:val="22"/>
          <w:szCs w:val="22"/>
        </w:rPr>
        <w:t>vidence collection practices;</w:t>
      </w:r>
      <w:r w:rsidR="00623829" w:rsidRPr="00653AEC">
        <w:rPr>
          <w:rFonts w:ascii="Crimson" w:hAnsi="Crimson"/>
          <w:sz w:val="22"/>
          <w:szCs w:val="22"/>
        </w:rPr>
        <w:t xml:space="preserve"> ensuring a criminal or administra</w:t>
      </w:r>
      <w:r w:rsidR="00B7725A" w:rsidRPr="00653AEC">
        <w:rPr>
          <w:rFonts w:ascii="Crimson" w:hAnsi="Crimson"/>
          <w:sz w:val="22"/>
          <w:szCs w:val="22"/>
        </w:rPr>
        <w:t>tive investigation is completed;</w:t>
      </w:r>
      <w:r w:rsidR="00623829" w:rsidRPr="00653AEC">
        <w:rPr>
          <w:rFonts w:ascii="Crimson" w:hAnsi="Crimson"/>
          <w:sz w:val="22"/>
          <w:szCs w:val="22"/>
        </w:rPr>
        <w:t xml:space="preserve"> document</w:t>
      </w:r>
      <w:r w:rsidR="00EF53D4" w:rsidRPr="00653AEC">
        <w:rPr>
          <w:rFonts w:ascii="Crimson" w:hAnsi="Crimson"/>
          <w:sz w:val="22"/>
          <w:szCs w:val="22"/>
        </w:rPr>
        <w:t>ing</w:t>
      </w:r>
      <w:r w:rsidR="00623829" w:rsidRPr="00653AEC">
        <w:rPr>
          <w:rFonts w:ascii="Crimson" w:hAnsi="Crimson"/>
          <w:sz w:val="22"/>
          <w:szCs w:val="22"/>
        </w:rPr>
        <w:t xml:space="preserve"> referrals to</w:t>
      </w:r>
      <w:r w:rsidR="00B7725A" w:rsidRPr="00653AEC">
        <w:rPr>
          <w:rFonts w:ascii="Crimson" w:hAnsi="Crimson"/>
          <w:sz w:val="22"/>
          <w:szCs w:val="22"/>
        </w:rPr>
        <w:t xml:space="preserve"> other law enforcement agencies;</w:t>
      </w:r>
      <w:r w:rsidR="00623829" w:rsidRPr="00653AEC">
        <w:rPr>
          <w:rFonts w:ascii="Crimson" w:hAnsi="Crimson"/>
          <w:sz w:val="22"/>
          <w:szCs w:val="22"/>
        </w:rPr>
        <w:t xml:space="preserve"> access to forensic medical examinations, without financial cost, for all victims of sexual abuse</w:t>
      </w:r>
      <w:r w:rsidR="00B7725A" w:rsidRPr="00653AEC">
        <w:rPr>
          <w:rFonts w:ascii="Crimson" w:hAnsi="Crimson"/>
          <w:sz w:val="22"/>
          <w:szCs w:val="22"/>
        </w:rPr>
        <w:t>,</w:t>
      </w:r>
      <w:r w:rsidR="00623829" w:rsidRPr="00653AEC">
        <w:rPr>
          <w:rFonts w:ascii="Crimson" w:hAnsi="Crimson"/>
          <w:sz w:val="22"/>
          <w:szCs w:val="22"/>
        </w:rPr>
        <w:t xml:space="preserve"> where appropriate</w:t>
      </w:r>
      <w:r w:rsidR="00B7725A" w:rsidRPr="00653AEC">
        <w:rPr>
          <w:rFonts w:ascii="Crimson" w:hAnsi="Crimson"/>
          <w:sz w:val="22"/>
          <w:szCs w:val="22"/>
        </w:rPr>
        <w:t>;</w:t>
      </w:r>
      <w:r w:rsidR="00623829" w:rsidRPr="00653AEC">
        <w:rPr>
          <w:rFonts w:ascii="Crimson" w:hAnsi="Crimson"/>
          <w:sz w:val="22"/>
          <w:szCs w:val="22"/>
        </w:rPr>
        <w:t xml:space="preserve"> </w:t>
      </w:r>
      <w:r w:rsidR="00776EAB" w:rsidRPr="00653AEC">
        <w:rPr>
          <w:rFonts w:ascii="Crimson" w:hAnsi="Crimson"/>
          <w:sz w:val="22"/>
          <w:szCs w:val="22"/>
        </w:rPr>
        <w:t>permit</w:t>
      </w:r>
      <w:r w:rsidR="00EF53D4" w:rsidRPr="00653AEC">
        <w:rPr>
          <w:rFonts w:ascii="Crimson" w:hAnsi="Crimson"/>
          <w:sz w:val="22"/>
          <w:szCs w:val="22"/>
        </w:rPr>
        <w:t>,</w:t>
      </w:r>
      <w:r w:rsidR="00776EAB" w:rsidRPr="00653AEC">
        <w:rPr>
          <w:rFonts w:ascii="Crimson" w:hAnsi="Crimson"/>
          <w:sz w:val="22"/>
          <w:szCs w:val="22"/>
        </w:rPr>
        <w:t xml:space="preserve"> </w:t>
      </w:r>
      <w:r w:rsidR="00623829" w:rsidRPr="00653AEC">
        <w:rPr>
          <w:rFonts w:ascii="Crimson" w:hAnsi="Crimson"/>
          <w:sz w:val="22"/>
          <w:szCs w:val="22"/>
        </w:rPr>
        <w:t xml:space="preserve">to the extent </w:t>
      </w:r>
      <w:r w:rsidR="00776EAB" w:rsidRPr="00653AEC">
        <w:rPr>
          <w:rFonts w:ascii="Crimson" w:hAnsi="Crimson"/>
          <w:sz w:val="22"/>
          <w:szCs w:val="22"/>
        </w:rPr>
        <w:t xml:space="preserve">available, in </w:t>
      </w:r>
      <w:r w:rsidR="00776EAB" w:rsidRPr="00653AEC">
        <w:rPr>
          <w:rFonts w:ascii="Crimson" w:hAnsi="Crimson"/>
          <w:sz w:val="22"/>
          <w:szCs w:val="22"/>
        </w:rPr>
        <w:lastRenderedPageBreak/>
        <w:t>accordance with security needs</w:t>
      </w:r>
      <w:r w:rsidR="00790D78" w:rsidRPr="00653AEC">
        <w:rPr>
          <w:rFonts w:ascii="Crimson" w:hAnsi="Crimson"/>
          <w:sz w:val="22"/>
          <w:szCs w:val="22"/>
        </w:rPr>
        <w:t>, arrestee access to victim advocacy services</w:t>
      </w:r>
      <w:r w:rsidR="00776EAB" w:rsidRPr="00653AEC">
        <w:rPr>
          <w:rFonts w:ascii="Crimson" w:hAnsi="Crimson"/>
          <w:sz w:val="22"/>
          <w:szCs w:val="22"/>
        </w:rPr>
        <w:t xml:space="preserve"> </w:t>
      </w:r>
      <w:r w:rsidR="00790D78" w:rsidRPr="00653AEC">
        <w:rPr>
          <w:rFonts w:ascii="Crimson" w:hAnsi="Crimson"/>
          <w:sz w:val="22"/>
          <w:szCs w:val="22"/>
        </w:rPr>
        <w:t>if they are transported for a forensic examination to a hospital that offers such services.</w:t>
      </w:r>
    </w:p>
    <w:p w14:paraId="30D9956F" w14:textId="712B6757" w:rsidR="00790D78" w:rsidRPr="006125A3" w:rsidRDefault="00790D78" w:rsidP="00D63A9F">
      <w:pPr>
        <w:pStyle w:val="ListParagraph"/>
        <w:numPr>
          <w:ilvl w:val="0"/>
          <w:numId w:val="6"/>
        </w:numPr>
        <w:spacing w:after="200" w:line="260" w:lineRule="exact"/>
        <w:ind w:left="720"/>
        <w:contextualSpacing w:val="0"/>
        <w:rPr>
          <w:rFonts w:ascii="Crimson" w:hAnsi="Crimson"/>
          <w:sz w:val="22"/>
          <w:szCs w:val="22"/>
        </w:rPr>
      </w:pPr>
      <w:r w:rsidRPr="006125A3">
        <w:rPr>
          <w:rFonts w:ascii="Crimson" w:hAnsi="Crimson"/>
          <w:sz w:val="22"/>
          <w:szCs w:val="22"/>
        </w:rPr>
        <w:t>Ensuring that arrestees in custody with</w:t>
      </w:r>
      <w:r w:rsidR="00B7725A" w:rsidRPr="006125A3">
        <w:rPr>
          <w:rFonts w:ascii="Crimson" w:hAnsi="Crimson"/>
          <w:sz w:val="22"/>
          <w:szCs w:val="22"/>
        </w:rPr>
        <w:t xml:space="preserve"> limited English proficiency or</w:t>
      </w:r>
      <w:r w:rsidRPr="006125A3">
        <w:rPr>
          <w:rFonts w:ascii="Crimson" w:hAnsi="Crimson"/>
          <w:sz w:val="22"/>
          <w:szCs w:val="22"/>
        </w:rPr>
        <w:t xml:space="preserve"> disabilities (e.g. limited reading skills, intellectual, hearing speech</w:t>
      </w:r>
      <w:r w:rsidR="00E471E3" w:rsidRPr="006125A3">
        <w:rPr>
          <w:rFonts w:ascii="Crimson" w:hAnsi="Crimson"/>
          <w:sz w:val="22"/>
          <w:szCs w:val="22"/>
        </w:rPr>
        <w:t>,</w:t>
      </w:r>
      <w:r w:rsidRPr="006125A3">
        <w:rPr>
          <w:rFonts w:ascii="Crimson" w:hAnsi="Crimson"/>
          <w:sz w:val="22"/>
          <w:szCs w:val="22"/>
        </w:rPr>
        <w:t xml:space="preserve"> or vision disabilities) have an equ</w:t>
      </w:r>
      <w:r w:rsidR="000E523E" w:rsidRPr="006125A3">
        <w:rPr>
          <w:rFonts w:ascii="Crimson" w:hAnsi="Crimson"/>
          <w:sz w:val="22"/>
          <w:szCs w:val="22"/>
        </w:rPr>
        <w:t>al opportunity to understand and</w:t>
      </w:r>
      <w:r w:rsidRPr="006125A3">
        <w:rPr>
          <w:rFonts w:ascii="Crimson" w:hAnsi="Crimson"/>
          <w:sz w:val="22"/>
          <w:szCs w:val="22"/>
        </w:rPr>
        <w:t xml:space="preserve"> benefit from efforts to prevent, detect and respond to sexual abuse and sexual harassment by use of interpreters and written materials</w:t>
      </w:r>
      <w:r w:rsidR="00CE29D0" w:rsidRPr="006125A3">
        <w:rPr>
          <w:rFonts w:ascii="Crimson" w:hAnsi="Crimson"/>
          <w:sz w:val="22"/>
          <w:szCs w:val="22"/>
        </w:rPr>
        <w:t xml:space="preserve"> in var</w:t>
      </w:r>
      <w:r w:rsidR="003C742D" w:rsidRPr="006125A3">
        <w:rPr>
          <w:rFonts w:ascii="Crimson" w:hAnsi="Crimson"/>
          <w:sz w:val="22"/>
          <w:szCs w:val="22"/>
        </w:rPr>
        <w:t>ious formats.  Interpreters do</w:t>
      </w:r>
      <w:r w:rsidR="00CE29D0" w:rsidRPr="006125A3">
        <w:rPr>
          <w:rFonts w:ascii="Crimson" w:hAnsi="Crimson"/>
          <w:sz w:val="22"/>
          <w:szCs w:val="22"/>
        </w:rPr>
        <w:t xml:space="preserve"> not include other arrestees in custody except in </w:t>
      </w:r>
      <w:r w:rsidR="00E471E3" w:rsidRPr="006125A3">
        <w:rPr>
          <w:rFonts w:ascii="Crimson" w:hAnsi="Crimson"/>
          <w:sz w:val="22"/>
          <w:szCs w:val="22"/>
        </w:rPr>
        <w:t>limited circumstances where</w:t>
      </w:r>
      <w:r w:rsidR="00CE29D0" w:rsidRPr="006125A3">
        <w:rPr>
          <w:rFonts w:ascii="Crimson" w:hAnsi="Crimson"/>
          <w:sz w:val="22"/>
          <w:szCs w:val="22"/>
        </w:rPr>
        <w:t xml:space="preserve"> delaying could compromise the arrestee</w:t>
      </w:r>
      <w:r w:rsidR="00CE29D0" w:rsidRPr="006125A3">
        <w:rPr>
          <w:sz w:val="22"/>
          <w:szCs w:val="22"/>
        </w:rPr>
        <w:t>’</w:t>
      </w:r>
      <w:r w:rsidR="00CE29D0" w:rsidRPr="006125A3">
        <w:rPr>
          <w:rFonts w:ascii="Crimson" w:hAnsi="Crimson"/>
          <w:sz w:val="22"/>
          <w:szCs w:val="22"/>
        </w:rPr>
        <w:t>s safety or the investigation of the allegations of sexual abuse, harassment or retaliation.</w:t>
      </w:r>
    </w:p>
    <w:p w14:paraId="20DDAB2D" w14:textId="66B10352" w:rsidR="00936B6D" w:rsidRPr="00653AEC" w:rsidRDefault="00936B6D" w:rsidP="00236356">
      <w:pPr>
        <w:pStyle w:val="ListParagraph"/>
        <w:numPr>
          <w:ilvl w:val="0"/>
          <w:numId w:val="6"/>
        </w:numPr>
        <w:spacing w:after="200" w:line="260" w:lineRule="exact"/>
        <w:ind w:left="720"/>
        <w:contextualSpacing w:val="0"/>
        <w:rPr>
          <w:rFonts w:ascii="Crimson" w:hAnsi="Crimson"/>
          <w:sz w:val="22"/>
          <w:szCs w:val="22"/>
        </w:rPr>
      </w:pPr>
      <w:r w:rsidRPr="006125A3">
        <w:rPr>
          <w:rFonts w:ascii="Crimson" w:hAnsi="Crimson"/>
          <w:sz w:val="22"/>
          <w:szCs w:val="22"/>
        </w:rPr>
        <w:t xml:space="preserve">Collection </w:t>
      </w:r>
      <w:r w:rsidR="000002F9" w:rsidRPr="006125A3">
        <w:rPr>
          <w:rFonts w:ascii="Crimson" w:hAnsi="Crimson"/>
          <w:sz w:val="22"/>
          <w:szCs w:val="22"/>
        </w:rPr>
        <w:t xml:space="preserve">of </w:t>
      </w:r>
      <w:r w:rsidR="0064781C" w:rsidRPr="006125A3">
        <w:rPr>
          <w:rFonts w:ascii="Crimson" w:hAnsi="Crimson"/>
          <w:sz w:val="22"/>
          <w:szCs w:val="22"/>
        </w:rPr>
        <w:t>data pertaining to every allegation of</w:t>
      </w:r>
      <w:r w:rsidRPr="006125A3">
        <w:rPr>
          <w:rFonts w:ascii="Crimson" w:hAnsi="Crimson"/>
          <w:sz w:val="22"/>
          <w:szCs w:val="22"/>
        </w:rPr>
        <w:t xml:space="preserve"> sexual abuse </w:t>
      </w:r>
      <w:r w:rsidR="0064781C" w:rsidRPr="006125A3">
        <w:rPr>
          <w:rFonts w:ascii="Crimson" w:hAnsi="Crimson"/>
          <w:sz w:val="22"/>
          <w:szCs w:val="22"/>
        </w:rPr>
        <w:t xml:space="preserve">that was alleged to have occurred </w:t>
      </w:r>
      <w:r w:rsidRPr="006125A3">
        <w:rPr>
          <w:rFonts w:ascii="Crimson" w:hAnsi="Crimson"/>
          <w:sz w:val="22"/>
          <w:szCs w:val="22"/>
        </w:rPr>
        <w:t>in the THF. Information gathered will be in conformance with the most recent version of the Survey of Sexual Violence conducted by DOJ or any other subsequent form developed by DOJ and d</w:t>
      </w:r>
      <w:r w:rsidR="003C742D" w:rsidRPr="006125A3">
        <w:rPr>
          <w:rFonts w:ascii="Crimson" w:hAnsi="Crimson"/>
          <w:sz w:val="22"/>
          <w:szCs w:val="22"/>
        </w:rPr>
        <w:t xml:space="preserve">esignated </w:t>
      </w:r>
      <w:r w:rsidR="003C742D" w:rsidRPr="00653AEC">
        <w:rPr>
          <w:rFonts w:ascii="Crimson" w:hAnsi="Crimson"/>
          <w:sz w:val="22"/>
          <w:szCs w:val="22"/>
        </w:rPr>
        <w:t>for lockups.  The data</w:t>
      </w:r>
      <w:r w:rsidRPr="00653AEC">
        <w:rPr>
          <w:rFonts w:ascii="Crimson" w:hAnsi="Crimson"/>
          <w:sz w:val="22"/>
          <w:szCs w:val="22"/>
        </w:rPr>
        <w:t xml:space="preserve"> collected shall be aggregated annually.</w:t>
      </w:r>
    </w:p>
    <w:p w14:paraId="3B4D1417" w14:textId="2160C372" w:rsidR="00936B6D" w:rsidRPr="00653AEC" w:rsidRDefault="00936B6D" w:rsidP="00236356">
      <w:pPr>
        <w:pStyle w:val="ListParagraph"/>
        <w:numPr>
          <w:ilvl w:val="0"/>
          <w:numId w:val="6"/>
        </w:numPr>
        <w:spacing w:after="200" w:line="260" w:lineRule="exact"/>
        <w:ind w:left="720"/>
        <w:contextualSpacing w:val="0"/>
        <w:rPr>
          <w:rFonts w:ascii="Crimson" w:hAnsi="Crimson"/>
          <w:sz w:val="22"/>
          <w:szCs w:val="22"/>
        </w:rPr>
      </w:pPr>
      <w:r w:rsidRPr="00653AEC">
        <w:rPr>
          <w:rFonts w:ascii="Crimson" w:hAnsi="Crimson"/>
          <w:sz w:val="22"/>
          <w:szCs w:val="22"/>
        </w:rPr>
        <w:t>Ensure that contractors or others who perform work in the THF are informed of the Department</w:t>
      </w:r>
      <w:r w:rsidRPr="00653AEC">
        <w:rPr>
          <w:sz w:val="22"/>
          <w:szCs w:val="22"/>
        </w:rPr>
        <w:t>’</w:t>
      </w:r>
      <w:r w:rsidRPr="00653AEC">
        <w:rPr>
          <w:rFonts w:ascii="Crimson" w:hAnsi="Crimson"/>
          <w:sz w:val="22"/>
          <w:szCs w:val="22"/>
        </w:rPr>
        <w:t>s zero tolerance policy regarding sexual abuse and harassment.</w:t>
      </w:r>
    </w:p>
    <w:p w14:paraId="4ED5F9E7" w14:textId="77777777" w:rsidR="00642862" w:rsidRPr="00653AEC" w:rsidRDefault="0068676A" w:rsidP="00236356">
      <w:pPr>
        <w:pStyle w:val="ListParagraph"/>
        <w:numPr>
          <w:ilvl w:val="0"/>
          <w:numId w:val="6"/>
        </w:numPr>
        <w:spacing w:after="200" w:line="260" w:lineRule="exact"/>
        <w:ind w:left="720"/>
        <w:contextualSpacing w:val="0"/>
        <w:rPr>
          <w:rFonts w:ascii="Crimson" w:hAnsi="Crimson"/>
          <w:sz w:val="22"/>
          <w:szCs w:val="22"/>
        </w:rPr>
      </w:pPr>
      <w:r w:rsidRPr="00653AEC">
        <w:rPr>
          <w:rFonts w:ascii="Crimson" w:hAnsi="Crimson"/>
          <w:sz w:val="22"/>
          <w:szCs w:val="22"/>
        </w:rPr>
        <w:t>Ensure signage is posted in the THF regarding</w:t>
      </w:r>
      <w:r w:rsidR="00642862" w:rsidRPr="00653AEC">
        <w:rPr>
          <w:rFonts w:ascii="Crimson" w:hAnsi="Crimson"/>
          <w:sz w:val="22"/>
          <w:szCs w:val="22"/>
        </w:rPr>
        <w:t>:</w:t>
      </w:r>
    </w:p>
    <w:p w14:paraId="07940358" w14:textId="77777777" w:rsidR="00642862" w:rsidRPr="00653AEC" w:rsidRDefault="0068676A" w:rsidP="00236356">
      <w:pPr>
        <w:pStyle w:val="ListParagraph"/>
        <w:numPr>
          <w:ilvl w:val="1"/>
          <w:numId w:val="6"/>
        </w:numPr>
        <w:spacing w:after="200" w:line="260" w:lineRule="exact"/>
        <w:ind w:left="1080"/>
        <w:contextualSpacing w:val="0"/>
        <w:rPr>
          <w:rFonts w:ascii="Crimson" w:hAnsi="Crimson"/>
          <w:sz w:val="22"/>
          <w:szCs w:val="22"/>
        </w:rPr>
      </w:pPr>
      <w:r w:rsidRPr="00653AEC">
        <w:rPr>
          <w:rFonts w:ascii="Crimson" w:hAnsi="Crimson"/>
          <w:sz w:val="22"/>
          <w:szCs w:val="22"/>
        </w:rPr>
        <w:t xml:space="preserve"> SUDPS</w:t>
      </w:r>
      <w:r w:rsidRPr="00653AEC">
        <w:rPr>
          <w:sz w:val="22"/>
          <w:szCs w:val="22"/>
        </w:rPr>
        <w:t>’</w:t>
      </w:r>
      <w:r w:rsidR="00642862" w:rsidRPr="00653AEC">
        <w:rPr>
          <w:rFonts w:ascii="Crimson" w:hAnsi="Crimson"/>
          <w:sz w:val="22"/>
          <w:szCs w:val="22"/>
        </w:rPr>
        <w:t>s zero tolerance policy</w:t>
      </w:r>
    </w:p>
    <w:p w14:paraId="33C8FC90" w14:textId="3AC6C4FE" w:rsidR="00642862" w:rsidRPr="00653AEC" w:rsidRDefault="00642862" w:rsidP="00236356">
      <w:pPr>
        <w:pStyle w:val="ListParagraph"/>
        <w:numPr>
          <w:ilvl w:val="1"/>
          <w:numId w:val="6"/>
        </w:numPr>
        <w:spacing w:after="200" w:line="260" w:lineRule="exact"/>
        <w:ind w:left="1080"/>
        <w:contextualSpacing w:val="0"/>
        <w:rPr>
          <w:rFonts w:ascii="Crimson" w:hAnsi="Crimson"/>
          <w:sz w:val="22"/>
          <w:szCs w:val="22"/>
        </w:rPr>
      </w:pPr>
      <w:r w:rsidRPr="00653AEC">
        <w:rPr>
          <w:rFonts w:ascii="Crimson" w:hAnsi="Crimson"/>
          <w:sz w:val="22"/>
          <w:szCs w:val="22"/>
        </w:rPr>
        <w:t>M</w:t>
      </w:r>
      <w:r w:rsidR="0068676A" w:rsidRPr="00653AEC">
        <w:rPr>
          <w:rFonts w:ascii="Crimson" w:hAnsi="Crimson"/>
          <w:sz w:val="22"/>
          <w:szCs w:val="22"/>
        </w:rPr>
        <w:t xml:space="preserve">ultiple methods for arrestees to privately report sexual abuse, sexual harassment and retaliation by </w:t>
      </w:r>
      <w:r w:rsidRPr="00653AEC">
        <w:rPr>
          <w:rFonts w:ascii="Crimson" w:hAnsi="Crimson"/>
          <w:sz w:val="22"/>
          <w:szCs w:val="22"/>
        </w:rPr>
        <w:t xml:space="preserve">other arrestees or </w:t>
      </w:r>
      <w:r w:rsidR="003C742D" w:rsidRPr="00653AEC">
        <w:rPr>
          <w:rFonts w:ascii="Crimson" w:hAnsi="Crimson"/>
          <w:sz w:val="22"/>
          <w:szCs w:val="22"/>
        </w:rPr>
        <w:t>department</w:t>
      </w:r>
      <w:r w:rsidRPr="00653AEC">
        <w:rPr>
          <w:rFonts w:ascii="Crimson" w:hAnsi="Crimson"/>
          <w:sz w:val="22"/>
          <w:szCs w:val="22"/>
        </w:rPr>
        <w:t xml:space="preserve"> staff and staff neglect or violation of responsibilities that may have contributed to such in</w:t>
      </w:r>
      <w:r w:rsidR="00E10132" w:rsidRPr="00653AEC">
        <w:rPr>
          <w:rFonts w:ascii="Crimson" w:hAnsi="Crimson"/>
          <w:sz w:val="22"/>
          <w:szCs w:val="22"/>
        </w:rPr>
        <w:t>cidents</w:t>
      </w:r>
    </w:p>
    <w:p w14:paraId="6F868C4C" w14:textId="1462E0DD" w:rsidR="00642862" w:rsidRPr="00653AEC" w:rsidRDefault="00642862" w:rsidP="00236356">
      <w:pPr>
        <w:pStyle w:val="ListParagraph"/>
        <w:numPr>
          <w:ilvl w:val="1"/>
          <w:numId w:val="6"/>
        </w:numPr>
        <w:spacing w:after="200" w:line="260" w:lineRule="exact"/>
        <w:ind w:left="1080"/>
        <w:contextualSpacing w:val="0"/>
        <w:rPr>
          <w:rFonts w:ascii="Crimson" w:hAnsi="Crimson"/>
          <w:sz w:val="22"/>
          <w:szCs w:val="22"/>
        </w:rPr>
      </w:pPr>
      <w:r w:rsidRPr="00653AEC">
        <w:rPr>
          <w:rFonts w:ascii="Crimson" w:hAnsi="Crimson"/>
          <w:sz w:val="22"/>
          <w:szCs w:val="22"/>
        </w:rPr>
        <w:t>A method for uninvolved arrestees, family, community members, and other interested third parties to report sexual abuse or sexual harassment.</w:t>
      </w:r>
    </w:p>
    <w:p w14:paraId="74863E95" w14:textId="5D343DCC" w:rsidR="00CE29D0" w:rsidRPr="00653AEC" w:rsidRDefault="00CE29D0" w:rsidP="00EB632D">
      <w:pPr>
        <w:pStyle w:val="ListParagraph"/>
        <w:numPr>
          <w:ilvl w:val="0"/>
          <w:numId w:val="6"/>
        </w:numPr>
        <w:spacing w:line="260" w:lineRule="exact"/>
        <w:ind w:left="720"/>
        <w:rPr>
          <w:rFonts w:ascii="Crimson" w:hAnsi="Crimson"/>
          <w:sz w:val="22"/>
          <w:szCs w:val="22"/>
        </w:rPr>
      </w:pPr>
      <w:r w:rsidRPr="00653AEC">
        <w:rPr>
          <w:rFonts w:ascii="Crimson" w:hAnsi="Crimson"/>
          <w:sz w:val="22"/>
          <w:szCs w:val="22"/>
        </w:rPr>
        <w:t xml:space="preserve">The PREA Coordinator shall ensure the following information is </w:t>
      </w:r>
      <w:r w:rsidR="003C742D" w:rsidRPr="00653AEC">
        <w:rPr>
          <w:rFonts w:ascii="Crimson" w:hAnsi="Crimson"/>
          <w:sz w:val="22"/>
          <w:szCs w:val="22"/>
        </w:rPr>
        <w:t>provided</w:t>
      </w:r>
      <w:r w:rsidRPr="00653AEC">
        <w:rPr>
          <w:rFonts w:ascii="Crimson" w:hAnsi="Crimson"/>
          <w:sz w:val="22"/>
          <w:szCs w:val="22"/>
        </w:rPr>
        <w:t xml:space="preserve"> on the Department</w:t>
      </w:r>
      <w:r w:rsidRPr="00653AEC">
        <w:rPr>
          <w:sz w:val="22"/>
          <w:szCs w:val="22"/>
        </w:rPr>
        <w:t>’</w:t>
      </w:r>
      <w:r w:rsidRPr="00653AEC">
        <w:rPr>
          <w:rFonts w:ascii="Crimson" w:hAnsi="Crimson"/>
          <w:sz w:val="22"/>
          <w:szCs w:val="22"/>
        </w:rPr>
        <w:t>s website:</w:t>
      </w:r>
    </w:p>
    <w:p w14:paraId="3833B2B2" w14:textId="77777777" w:rsidR="00EB632D" w:rsidRPr="00653AEC" w:rsidRDefault="00EB632D" w:rsidP="00EB632D">
      <w:pPr>
        <w:pStyle w:val="ListParagraph"/>
        <w:spacing w:line="260" w:lineRule="exact"/>
        <w:rPr>
          <w:rFonts w:ascii="Crimson" w:hAnsi="Crimson"/>
          <w:sz w:val="22"/>
          <w:szCs w:val="22"/>
        </w:rPr>
      </w:pPr>
    </w:p>
    <w:p w14:paraId="02DD02A8" w14:textId="7A2FCD63" w:rsidR="00790D78" w:rsidRPr="00653AEC" w:rsidRDefault="00CE29D0" w:rsidP="00EB632D">
      <w:pPr>
        <w:pStyle w:val="ListParagraph"/>
        <w:numPr>
          <w:ilvl w:val="0"/>
          <w:numId w:val="5"/>
        </w:numPr>
        <w:spacing w:after="200" w:line="260" w:lineRule="exact"/>
        <w:contextualSpacing w:val="0"/>
        <w:rPr>
          <w:rFonts w:ascii="Crimson" w:hAnsi="Crimson"/>
          <w:sz w:val="22"/>
          <w:szCs w:val="22"/>
        </w:rPr>
      </w:pPr>
      <w:r w:rsidRPr="00653AEC">
        <w:rPr>
          <w:rFonts w:ascii="Crimson" w:hAnsi="Crimson"/>
          <w:sz w:val="22"/>
          <w:szCs w:val="22"/>
        </w:rPr>
        <w:t>Information on how to report sexual abuse and sexual harassment on behalf of an individu</w:t>
      </w:r>
      <w:r w:rsidR="00685AF2" w:rsidRPr="00653AEC">
        <w:rPr>
          <w:rFonts w:ascii="Crimson" w:hAnsi="Crimson"/>
          <w:sz w:val="22"/>
          <w:szCs w:val="22"/>
        </w:rPr>
        <w:t>al who</w:t>
      </w:r>
      <w:r w:rsidRPr="00653AEC">
        <w:rPr>
          <w:rFonts w:ascii="Crimson" w:hAnsi="Crimson"/>
          <w:sz w:val="22"/>
          <w:szCs w:val="22"/>
        </w:rPr>
        <w:t xml:space="preserve"> </w:t>
      </w:r>
      <w:r w:rsidR="00E471E3" w:rsidRPr="00653AEC">
        <w:rPr>
          <w:rFonts w:ascii="Crimson" w:hAnsi="Crimson"/>
          <w:sz w:val="22"/>
          <w:szCs w:val="22"/>
        </w:rPr>
        <w:t xml:space="preserve">is </w:t>
      </w:r>
      <w:r w:rsidR="00E10132" w:rsidRPr="00653AEC">
        <w:rPr>
          <w:rFonts w:ascii="Crimson" w:hAnsi="Crimson"/>
          <w:sz w:val="22"/>
          <w:szCs w:val="22"/>
        </w:rPr>
        <w:t>taken into custody by SUDPS</w:t>
      </w:r>
    </w:p>
    <w:p w14:paraId="16D09622" w14:textId="4086DB06" w:rsidR="00CE29D0" w:rsidRPr="00653AEC" w:rsidRDefault="00CE29D0" w:rsidP="00EB632D">
      <w:pPr>
        <w:pStyle w:val="ListParagraph"/>
        <w:numPr>
          <w:ilvl w:val="0"/>
          <w:numId w:val="5"/>
        </w:numPr>
        <w:spacing w:after="200" w:line="260" w:lineRule="exact"/>
        <w:contextualSpacing w:val="0"/>
        <w:rPr>
          <w:rFonts w:ascii="Crimson" w:hAnsi="Crimson"/>
          <w:sz w:val="22"/>
          <w:szCs w:val="22"/>
        </w:rPr>
      </w:pPr>
      <w:r w:rsidRPr="00653AEC">
        <w:rPr>
          <w:rFonts w:ascii="Crimson" w:hAnsi="Crimson"/>
          <w:sz w:val="22"/>
          <w:szCs w:val="22"/>
        </w:rPr>
        <w:t>A protocol describing the responsibilities of Department personnel in re</w:t>
      </w:r>
      <w:r w:rsidR="000E523E" w:rsidRPr="00653AEC">
        <w:rPr>
          <w:rFonts w:ascii="Crimson" w:hAnsi="Crimson"/>
          <w:sz w:val="22"/>
          <w:szCs w:val="22"/>
        </w:rPr>
        <w:t xml:space="preserve">lation to </w:t>
      </w:r>
      <w:r w:rsidR="00936B6D" w:rsidRPr="00653AEC">
        <w:rPr>
          <w:rFonts w:ascii="Crimson" w:hAnsi="Crimson"/>
          <w:sz w:val="22"/>
          <w:szCs w:val="22"/>
        </w:rPr>
        <w:t>conducting of sexual abuse or sexual harassment investigations</w:t>
      </w:r>
      <w:r w:rsidR="006E4875" w:rsidRPr="00653AEC">
        <w:rPr>
          <w:rFonts w:ascii="Crimson" w:hAnsi="Crimson"/>
          <w:sz w:val="22"/>
          <w:szCs w:val="22"/>
        </w:rPr>
        <w:t xml:space="preserve"> that are all</w:t>
      </w:r>
      <w:r w:rsidR="000B2D2D" w:rsidRPr="00653AEC">
        <w:rPr>
          <w:rFonts w:ascii="Crimson" w:hAnsi="Crimson"/>
          <w:sz w:val="22"/>
          <w:szCs w:val="22"/>
        </w:rPr>
        <w:t>eged to have occurred in the custody of SUDPS</w:t>
      </w:r>
      <w:r w:rsidR="006E4875" w:rsidRPr="00653AEC">
        <w:rPr>
          <w:rFonts w:ascii="Crimson" w:hAnsi="Crimson"/>
          <w:sz w:val="22"/>
          <w:szCs w:val="22"/>
        </w:rPr>
        <w:t xml:space="preserve"> or while in the custody of another agency</w:t>
      </w:r>
      <w:r w:rsidR="00936B6D" w:rsidRPr="00653AEC">
        <w:rPr>
          <w:rFonts w:ascii="Crimson" w:hAnsi="Crimson"/>
          <w:sz w:val="22"/>
          <w:szCs w:val="22"/>
        </w:rPr>
        <w:t>.</w:t>
      </w:r>
      <w:r w:rsidRPr="00653AEC">
        <w:rPr>
          <w:rFonts w:ascii="Crimson" w:hAnsi="Crimson"/>
          <w:sz w:val="22"/>
          <w:szCs w:val="22"/>
        </w:rPr>
        <w:t xml:space="preserve"> </w:t>
      </w:r>
    </w:p>
    <w:p w14:paraId="6575530D" w14:textId="77777777" w:rsidR="00FC6CA4" w:rsidRPr="00653AEC" w:rsidRDefault="00FC6CA4" w:rsidP="00D63A9F">
      <w:pPr>
        <w:pStyle w:val="ListParagraph"/>
        <w:spacing w:after="200" w:line="260" w:lineRule="exact"/>
        <w:ind w:left="360"/>
        <w:contextualSpacing w:val="0"/>
        <w:rPr>
          <w:rFonts w:ascii="Crimson" w:hAnsi="Crimson"/>
          <w:sz w:val="22"/>
          <w:szCs w:val="22"/>
        </w:rPr>
      </w:pPr>
    </w:p>
    <w:p w14:paraId="62A4BFE1" w14:textId="757FC806" w:rsidR="00892782" w:rsidRPr="00653AEC" w:rsidRDefault="00C82490" w:rsidP="00D36F8C">
      <w:pPr>
        <w:pStyle w:val="ListParagraph"/>
        <w:numPr>
          <w:ilvl w:val="0"/>
          <w:numId w:val="2"/>
        </w:numPr>
        <w:spacing w:after="200" w:line="276" w:lineRule="auto"/>
        <w:contextualSpacing w:val="0"/>
        <w:rPr>
          <w:rFonts w:ascii="Crimson" w:hAnsi="Crimson"/>
          <w:b/>
          <w:sz w:val="22"/>
          <w:szCs w:val="22"/>
          <w:u w:val="single"/>
        </w:rPr>
      </w:pPr>
      <w:r w:rsidRPr="00653AEC">
        <w:rPr>
          <w:rFonts w:ascii="Crimson" w:hAnsi="Crimson"/>
          <w:b/>
          <w:sz w:val="22"/>
          <w:szCs w:val="22"/>
          <w:u w:val="single"/>
        </w:rPr>
        <w:t>SUPERVISION AND MONITORING</w:t>
      </w:r>
    </w:p>
    <w:p w14:paraId="62A4BFE3" w14:textId="34CDCBF9" w:rsidR="00892782" w:rsidRPr="00653AEC" w:rsidRDefault="00C82490" w:rsidP="00236356">
      <w:pPr>
        <w:spacing w:line="260" w:lineRule="exact"/>
        <w:ind w:left="360"/>
        <w:rPr>
          <w:rFonts w:ascii="Crimson" w:hAnsi="Crimson"/>
        </w:rPr>
      </w:pPr>
      <w:r w:rsidRPr="006125A3">
        <w:rPr>
          <w:rFonts w:ascii="Crimson" w:hAnsi="Crimson"/>
        </w:rPr>
        <w:t xml:space="preserve">The SUDPS THF is designed to facilitate the processing of arrestees.  Confinement of arrestees is limited </w:t>
      </w:r>
      <w:r w:rsidR="0082265D" w:rsidRPr="006125A3">
        <w:rPr>
          <w:rFonts w:ascii="Crimson" w:hAnsi="Crimson"/>
        </w:rPr>
        <w:t xml:space="preserve">in duration </w:t>
      </w:r>
      <w:r w:rsidRPr="006125A3">
        <w:rPr>
          <w:rFonts w:ascii="Crimson" w:hAnsi="Crimson"/>
        </w:rPr>
        <w:t>and</w:t>
      </w:r>
      <w:r w:rsidR="00665E0D" w:rsidRPr="006125A3">
        <w:rPr>
          <w:rFonts w:ascii="Crimson" w:hAnsi="Crimson"/>
        </w:rPr>
        <w:t>,</w:t>
      </w:r>
      <w:r w:rsidRPr="006125A3">
        <w:rPr>
          <w:rFonts w:ascii="Crimson" w:hAnsi="Crimson"/>
        </w:rPr>
        <w:t xml:space="preserve"> </w:t>
      </w:r>
      <w:r w:rsidR="0082265D" w:rsidRPr="006125A3">
        <w:rPr>
          <w:rFonts w:ascii="Crimson" w:hAnsi="Crimson"/>
        </w:rPr>
        <w:t>as a general rule</w:t>
      </w:r>
      <w:r w:rsidR="00E471E3" w:rsidRPr="006125A3">
        <w:rPr>
          <w:rFonts w:ascii="Crimson" w:hAnsi="Crimson"/>
        </w:rPr>
        <w:t>,</w:t>
      </w:r>
      <w:r w:rsidR="0082265D" w:rsidRPr="006125A3">
        <w:rPr>
          <w:rFonts w:ascii="Crimson" w:hAnsi="Crimson"/>
        </w:rPr>
        <w:t xml:space="preserve"> will be for the period of time it takes to complete paperwork needed to </w:t>
      </w:r>
      <w:r w:rsidRPr="006125A3">
        <w:rPr>
          <w:rFonts w:ascii="Crimson" w:hAnsi="Crimson"/>
        </w:rPr>
        <w:t>facilitate release or</w:t>
      </w:r>
      <w:r w:rsidR="00665E0D" w:rsidRPr="006125A3">
        <w:rPr>
          <w:rFonts w:ascii="Crimson" w:hAnsi="Crimson"/>
        </w:rPr>
        <w:t xml:space="preserve"> transfer to another agency. </w:t>
      </w:r>
      <w:r w:rsidR="00665E0D" w:rsidRPr="00653AEC">
        <w:rPr>
          <w:rFonts w:ascii="Crimson" w:hAnsi="Crimson"/>
        </w:rPr>
        <w:lastRenderedPageBreak/>
        <w:t>S</w:t>
      </w:r>
      <w:r w:rsidRPr="00653AEC">
        <w:rPr>
          <w:rFonts w:ascii="Crimson" w:hAnsi="Crimson"/>
        </w:rPr>
        <w:t xml:space="preserve">upervision of arrestees in the THF will be performed in accordance with General Order 22.04 </w:t>
      </w:r>
      <w:r w:rsidR="007E6D95" w:rsidRPr="00653AEC">
        <w:rPr>
          <w:rFonts w:ascii="Crimson" w:hAnsi="Crimson"/>
        </w:rPr>
        <w:t>Temporary Holding Facility</w:t>
      </w:r>
      <w:r w:rsidRPr="00653AEC">
        <w:rPr>
          <w:rFonts w:ascii="Crimson" w:hAnsi="Crimson"/>
        </w:rPr>
        <w:t>.</w:t>
      </w:r>
    </w:p>
    <w:p w14:paraId="6B15DA2C" w14:textId="08A55A61" w:rsidR="007E6D95" w:rsidRPr="00653AEC" w:rsidRDefault="007E6D95" w:rsidP="00236356">
      <w:pPr>
        <w:spacing w:line="260" w:lineRule="exact"/>
        <w:ind w:left="360"/>
        <w:rPr>
          <w:rFonts w:ascii="Crimson" w:hAnsi="Crimson"/>
        </w:rPr>
      </w:pPr>
      <w:r w:rsidRPr="00653AEC">
        <w:rPr>
          <w:rFonts w:ascii="Crimson" w:hAnsi="Crimson"/>
        </w:rPr>
        <w:t xml:space="preserve">Monitoring of arrestees will be accomplished through both </w:t>
      </w:r>
      <w:r w:rsidR="00665E0D" w:rsidRPr="00653AEC">
        <w:rPr>
          <w:rFonts w:ascii="Crimson" w:hAnsi="Crimson"/>
        </w:rPr>
        <w:t>direct</w:t>
      </w:r>
      <w:r w:rsidRPr="00653AEC">
        <w:rPr>
          <w:rFonts w:ascii="Crimson" w:hAnsi="Crimson"/>
        </w:rPr>
        <w:t xml:space="preserve"> visual observation</w:t>
      </w:r>
      <w:r w:rsidR="00DC5831" w:rsidRPr="00653AEC">
        <w:rPr>
          <w:rFonts w:ascii="Crimson" w:hAnsi="Crimson"/>
        </w:rPr>
        <w:t>s</w:t>
      </w:r>
      <w:r w:rsidRPr="00653AEC">
        <w:rPr>
          <w:rFonts w:ascii="Crimson" w:hAnsi="Crimson"/>
        </w:rPr>
        <w:t xml:space="preserve"> </w:t>
      </w:r>
      <w:r w:rsidR="003C742D" w:rsidRPr="00653AEC">
        <w:rPr>
          <w:rFonts w:ascii="Crimson" w:hAnsi="Crimson"/>
        </w:rPr>
        <w:t xml:space="preserve">by </w:t>
      </w:r>
      <w:r w:rsidRPr="00653AEC">
        <w:rPr>
          <w:rFonts w:ascii="Crimson" w:hAnsi="Crimson"/>
        </w:rPr>
        <w:t>personnel and remote observation via audio and video equipment</w:t>
      </w:r>
      <w:r w:rsidR="00665E0D" w:rsidRPr="00653AEC">
        <w:rPr>
          <w:rFonts w:ascii="Crimson" w:hAnsi="Crimson"/>
        </w:rPr>
        <w:t xml:space="preserve">. </w:t>
      </w:r>
      <w:r w:rsidRPr="00653AEC">
        <w:rPr>
          <w:rFonts w:ascii="Crimson" w:hAnsi="Crimson"/>
        </w:rPr>
        <w:t xml:space="preserve">Monitoring </w:t>
      </w:r>
      <w:r w:rsidR="00665E0D" w:rsidRPr="00653AEC">
        <w:rPr>
          <w:rFonts w:ascii="Crimson" w:hAnsi="Crimson"/>
        </w:rPr>
        <w:t xml:space="preserve">of arrestees </w:t>
      </w:r>
      <w:r w:rsidRPr="00653AEC">
        <w:rPr>
          <w:rFonts w:ascii="Crimson" w:hAnsi="Crimson"/>
        </w:rPr>
        <w:t>shall comply with General Order 22</w:t>
      </w:r>
      <w:r w:rsidR="00665E0D" w:rsidRPr="00653AEC">
        <w:rPr>
          <w:rFonts w:ascii="Crimson" w:hAnsi="Crimson"/>
        </w:rPr>
        <w:t>.</w:t>
      </w:r>
      <w:r w:rsidRPr="00653AEC">
        <w:rPr>
          <w:rFonts w:ascii="Crimson" w:hAnsi="Crimson"/>
        </w:rPr>
        <w:t>04 Temporary Holding Facility.</w:t>
      </w:r>
    </w:p>
    <w:p w14:paraId="4A88EF77" w14:textId="77777777" w:rsidR="00E471E3" w:rsidRPr="00653AEC" w:rsidRDefault="00E471E3" w:rsidP="00236356">
      <w:pPr>
        <w:spacing w:line="260" w:lineRule="exact"/>
        <w:ind w:left="360"/>
        <w:rPr>
          <w:rFonts w:ascii="Crimson" w:hAnsi="Crimson"/>
        </w:rPr>
      </w:pPr>
    </w:p>
    <w:p w14:paraId="62A4BFE4" w14:textId="3EBA2DA5" w:rsidR="00332133" w:rsidRPr="00653AEC" w:rsidRDefault="00936B6D" w:rsidP="00D36F8C">
      <w:pPr>
        <w:pStyle w:val="ListParagraph"/>
        <w:numPr>
          <w:ilvl w:val="0"/>
          <w:numId w:val="2"/>
        </w:numPr>
        <w:spacing w:after="200" w:line="276" w:lineRule="auto"/>
        <w:contextualSpacing w:val="0"/>
        <w:rPr>
          <w:rFonts w:ascii="Crimson" w:hAnsi="Crimson"/>
          <w:b/>
          <w:sz w:val="22"/>
          <w:szCs w:val="22"/>
          <w:u w:val="single"/>
        </w:rPr>
      </w:pPr>
      <w:r w:rsidRPr="00653AEC">
        <w:rPr>
          <w:rFonts w:ascii="Crimson" w:hAnsi="Crimson"/>
          <w:b/>
          <w:sz w:val="22"/>
          <w:szCs w:val="22"/>
          <w:u w:val="single"/>
        </w:rPr>
        <w:t>REPORTING SEXUAL ABUSE AND HARRASSMENT</w:t>
      </w:r>
    </w:p>
    <w:p w14:paraId="3843F59F" w14:textId="2A1B24C0" w:rsidR="0046295B" w:rsidRPr="00653AEC" w:rsidRDefault="0046295B" w:rsidP="0038670A">
      <w:pPr>
        <w:pStyle w:val="ListParagraph"/>
        <w:numPr>
          <w:ilvl w:val="1"/>
          <w:numId w:val="2"/>
        </w:numPr>
        <w:spacing w:line="260" w:lineRule="exact"/>
        <w:rPr>
          <w:rFonts w:ascii="Crimson" w:hAnsi="Crimson"/>
          <w:sz w:val="22"/>
          <w:szCs w:val="22"/>
        </w:rPr>
      </w:pPr>
      <w:r w:rsidRPr="00653AEC">
        <w:rPr>
          <w:rFonts w:ascii="Crimson" w:hAnsi="Crimson"/>
          <w:sz w:val="22"/>
          <w:szCs w:val="22"/>
        </w:rPr>
        <w:t>During intake, deputies shall advise the arrestee of the SUDP</w:t>
      </w:r>
      <w:r w:rsidR="0082265D" w:rsidRPr="00653AEC">
        <w:rPr>
          <w:rFonts w:ascii="Crimson" w:hAnsi="Crimson"/>
          <w:sz w:val="22"/>
          <w:szCs w:val="22"/>
        </w:rPr>
        <w:t>S</w:t>
      </w:r>
      <w:r w:rsidRPr="00653AEC">
        <w:rPr>
          <w:sz w:val="22"/>
          <w:szCs w:val="22"/>
        </w:rPr>
        <w:t>’</w:t>
      </w:r>
      <w:r w:rsidRPr="00653AEC">
        <w:rPr>
          <w:rFonts w:ascii="Crimson" w:hAnsi="Crimson"/>
          <w:sz w:val="22"/>
          <w:szCs w:val="22"/>
        </w:rPr>
        <w:t xml:space="preserve">s zero-tolerance policy </w:t>
      </w:r>
      <w:r w:rsidR="0082265D" w:rsidRPr="00653AEC">
        <w:rPr>
          <w:rFonts w:ascii="Crimson" w:hAnsi="Crimson"/>
          <w:sz w:val="22"/>
          <w:szCs w:val="22"/>
        </w:rPr>
        <w:t>for</w:t>
      </w:r>
      <w:r w:rsidRPr="00653AEC">
        <w:rPr>
          <w:rFonts w:ascii="Crimson" w:hAnsi="Crimson"/>
          <w:sz w:val="22"/>
          <w:szCs w:val="22"/>
        </w:rPr>
        <w:t xml:space="preserve"> sexual abuse and sexual harassment</w:t>
      </w:r>
      <w:r w:rsidR="00665E0D" w:rsidRPr="00653AEC">
        <w:rPr>
          <w:rFonts w:ascii="Crimson" w:hAnsi="Crimson"/>
          <w:sz w:val="22"/>
          <w:szCs w:val="22"/>
        </w:rPr>
        <w:t xml:space="preserve">. In order to allow for anonymity, deputies will also notify the arrestee of </w:t>
      </w:r>
      <w:r w:rsidRPr="00653AEC">
        <w:rPr>
          <w:rFonts w:ascii="Crimson" w:hAnsi="Crimson"/>
          <w:sz w:val="22"/>
          <w:szCs w:val="22"/>
        </w:rPr>
        <w:t>at least one w</w:t>
      </w:r>
      <w:r w:rsidR="00665E0D" w:rsidRPr="00653AEC">
        <w:rPr>
          <w:rFonts w:ascii="Crimson" w:hAnsi="Crimson"/>
          <w:sz w:val="22"/>
          <w:szCs w:val="22"/>
        </w:rPr>
        <w:t>ay he/she can</w:t>
      </w:r>
      <w:r w:rsidRPr="00653AEC">
        <w:rPr>
          <w:rFonts w:ascii="Crimson" w:hAnsi="Crimson"/>
          <w:sz w:val="22"/>
          <w:szCs w:val="22"/>
        </w:rPr>
        <w:t xml:space="preserve"> make a report to a public or private entity that is not part of the SUDPS and is able </w:t>
      </w:r>
      <w:r w:rsidR="00B74E3C" w:rsidRPr="00653AEC">
        <w:rPr>
          <w:rFonts w:ascii="Crimson" w:hAnsi="Crimson"/>
          <w:sz w:val="22"/>
          <w:szCs w:val="22"/>
        </w:rPr>
        <w:t>to</w:t>
      </w:r>
      <w:r w:rsidRPr="00653AEC">
        <w:rPr>
          <w:rFonts w:ascii="Crimson" w:hAnsi="Crimson"/>
          <w:sz w:val="22"/>
          <w:szCs w:val="22"/>
        </w:rPr>
        <w:t xml:space="preserve"> forward reports to the appropriate agency</w:t>
      </w:r>
      <w:r w:rsidRPr="00653AEC">
        <w:rPr>
          <w:sz w:val="22"/>
          <w:szCs w:val="22"/>
        </w:rPr>
        <w:t>’</w:t>
      </w:r>
      <w:r w:rsidRPr="00653AEC">
        <w:rPr>
          <w:rFonts w:ascii="Crimson" w:hAnsi="Crimson"/>
          <w:sz w:val="22"/>
          <w:szCs w:val="22"/>
        </w:rPr>
        <w:t>s officials</w:t>
      </w:r>
      <w:r w:rsidR="00B74E3C" w:rsidRPr="00653AEC">
        <w:rPr>
          <w:rFonts w:ascii="Crimson" w:hAnsi="Crimson"/>
          <w:sz w:val="22"/>
          <w:szCs w:val="22"/>
        </w:rPr>
        <w:t xml:space="preserve"> as soon as possible and no later than 72 hours after receiving the allegation</w:t>
      </w:r>
      <w:r w:rsidRPr="00653AEC">
        <w:rPr>
          <w:rFonts w:ascii="Crimson" w:hAnsi="Crimson"/>
          <w:sz w:val="22"/>
          <w:szCs w:val="22"/>
        </w:rPr>
        <w:t>.</w:t>
      </w:r>
    </w:p>
    <w:p w14:paraId="6E5D9D2F" w14:textId="77777777" w:rsidR="0038670A" w:rsidRPr="00653AEC" w:rsidRDefault="0038670A" w:rsidP="0038670A">
      <w:pPr>
        <w:pStyle w:val="ListParagraph"/>
        <w:spacing w:line="260" w:lineRule="exact"/>
        <w:rPr>
          <w:rFonts w:ascii="Crimson" w:hAnsi="Crimson"/>
          <w:sz w:val="22"/>
          <w:szCs w:val="22"/>
        </w:rPr>
      </w:pPr>
    </w:p>
    <w:p w14:paraId="300E87F6" w14:textId="20768CB0" w:rsidR="0046295B" w:rsidRPr="00653AEC" w:rsidRDefault="00936B6D" w:rsidP="00A0479B">
      <w:pPr>
        <w:pStyle w:val="ListParagraph"/>
        <w:numPr>
          <w:ilvl w:val="1"/>
          <w:numId w:val="2"/>
        </w:numPr>
        <w:spacing w:line="260" w:lineRule="exact"/>
        <w:rPr>
          <w:rFonts w:ascii="Crimson" w:hAnsi="Crimson"/>
          <w:sz w:val="22"/>
          <w:szCs w:val="22"/>
        </w:rPr>
      </w:pPr>
      <w:r w:rsidRPr="00653AEC">
        <w:rPr>
          <w:rFonts w:ascii="Crimson" w:hAnsi="Crimson"/>
          <w:sz w:val="22"/>
          <w:szCs w:val="22"/>
        </w:rPr>
        <w:t>Arrestees in custody may make reports verbally, in writing, privately or anonymously of any of the following</w:t>
      </w:r>
      <w:r w:rsidR="000002F9" w:rsidRPr="00653AEC">
        <w:rPr>
          <w:rFonts w:ascii="Crimson" w:hAnsi="Crimson"/>
          <w:sz w:val="22"/>
          <w:szCs w:val="22"/>
        </w:rPr>
        <w:t>:</w:t>
      </w:r>
    </w:p>
    <w:p w14:paraId="7EFFF0D5" w14:textId="77777777" w:rsidR="00C43648" w:rsidRPr="00653AEC" w:rsidRDefault="00C43648" w:rsidP="00C43648">
      <w:pPr>
        <w:pStyle w:val="ListParagraph"/>
        <w:spacing w:line="260" w:lineRule="exact"/>
        <w:rPr>
          <w:rFonts w:ascii="Crimson" w:hAnsi="Crimson"/>
          <w:sz w:val="22"/>
          <w:szCs w:val="22"/>
        </w:rPr>
      </w:pPr>
    </w:p>
    <w:p w14:paraId="0FA1064B" w14:textId="1E0B233D" w:rsidR="00936B6D" w:rsidRPr="00653AEC" w:rsidRDefault="0046295B" w:rsidP="00236356">
      <w:pPr>
        <w:pStyle w:val="ListParagraph"/>
        <w:numPr>
          <w:ilvl w:val="0"/>
          <w:numId w:val="7"/>
        </w:numPr>
        <w:spacing w:after="200" w:line="260" w:lineRule="exact"/>
        <w:ind w:left="1440"/>
        <w:rPr>
          <w:rFonts w:ascii="Crimson" w:hAnsi="Crimson"/>
          <w:sz w:val="22"/>
          <w:szCs w:val="22"/>
        </w:rPr>
      </w:pPr>
      <w:r w:rsidRPr="00653AEC">
        <w:rPr>
          <w:rFonts w:ascii="Crimson" w:hAnsi="Crimson"/>
          <w:sz w:val="22"/>
          <w:szCs w:val="22"/>
        </w:rPr>
        <w:t>Sexual abuse</w:t>
      </w:r>
    </w:p>
    <w:p w14:paraId="2C53A4F7" w14:textId="33950A34" w:rsidR="0046295B" w:rsidRPr="00653AEC" w:rsidRDefault="0046295B" w:rsidP="00236356">
      <w:pPr>
        <w:pStyle w:val="ListParagraph"/>
        <w:numPr>
          <w:ilvl w:val="0"/>
          <w:numId w:val="7"/>
        </w:numPr>
        <w:spacing w:after="200" w:line="260" w:lineRule="exact"/>
        <w:ind w:left="1440"/>
        <w:rPr>
          <w:rFonts w:ascii="Crimson" w:hAnsi="Crimson"/>
          <w:sz w:val="22"/>
          <w:szCs w:val="22"/>
        </w:rPr>
      </w:pPr>
      <w:r w:rsidRPr="00653AEC">
        <w:rPr>
          <w:rFonts w:ascii="Crimson" w:hAnsi="Crimson"/>
          <w:sz w:val="22"/>
          <w:szCs w:val="22"/>
        </w:rPr>
        <w:t>Sexual harassment</w:t>
      </w:r>
    </w:p>
    <w:p w14:paraId="71DB15E2" w14:textId="139DB2EB" w:rsidR="0046295B" w:rsidRPr="00653AEC" w:rsidRDefault="0046295B" w:rsidP="00236356">
      <w:pPr>
        <w:pStyle w:val="ListParagraph"/>
        <w:numPr>
          <w:ilvl w:val="0"/>
          <w:numId w:val="7"/>
        </w:numPr>
        <w:spacing w:after="200" w:line="260" w:lineRule="exact"/>
        <w:ind w:left="1440"/>
        <w:rPr>
          <w:rFonts w:ascii="Crimson" w:hAnsi="Crimson"/>
          <w:sz w:val="22"/>
          <w:szCs w:val="22"/>
        </w:rPr>
      </w:pPr>
      <w:r w:rsidRPr="00653AEC">
        <w:rPr>
          <w:rFonts w:ascii="Crimson" w:hAnsi="Crimson"/>
          <w:sz w:val="22"/>
          <w:szCs w:val="22"/>
        </w:rPr>
        <w:t>Retaliation by other individuals in custody or employees for reporting sexual abuse or harassment</w:t>
      </w:r>
    </w:p>
    <w:p w14:paraId="7C92F165" w14:textId="6721CC64" w:rsidR="00236356" w:rsidRPr="00653AEC" w:rsidRDefault="0046295B" w:rsidP="007B14D3">
      <w:pPr>
        <w:pStyle w:val="ListParagraph"/>
        <w:numPr>
          <w:ilvl w:val="0"/>
          <w:numId w:val="7"/>
        </w:numPr>
        <w:spacing w:after="200" w:line="260" w:lineRule="exact"/>
        <w:ind w:left="1440"/>
        <w:rPr>
          <w:rFonts w:ascii="Crimson" w:hAnsi="Crimson"/>
          <w:sz w:val="22"/>
          <w:szCs w:val="22"/>
        </w:rPr>
      </w:pPr>
      <w:r w:rsidRPr="00653AEC">
        <w:rPr>
          <w:rFonts w:ascii="Crimson" w:hAnsi="Crimson"/>
          <w:sz w:val="22"/>
          <w:szCs w:val="22"/>
        </w:rPr>
        <w:t>Employee</w:t>
      </w:r>
      <w:r w:rsidRPr="00653AEC">
        <w:rPr>
          <w:sz w:val="22"/>
          <w:szCs w:val="22"/>
        </w:rPr>
        <w:t>’</w:t>
      </w:r>
      <w:r w:rsidRPr="00653AEC">
        <w:rPr>
          <w:rFonts w:ascii="Crimson" w:hAnsi="Crimson"/>
          <w:sz w:val="22"/>
          <w:szCs w:val="22"/>
        </w:rPr>
        <w:t>s neglect or violation of responsibilities that may have contributed to sexual abuse or harassment</w:t>
      </w:r>
    </w:p>
    <w:p w14:paraId="16AAFC96" w14:textId="77777777" w:rsidR="003C742D" w:rsidRPr="00653AEC" w:rsidRDefault="003C742D" w:rsidP="003C742D">
      <w:pPr>
        <w:pStyle w:val="ListParagraph"/>
        <w:spacing w:after="200" w:line="260" w:lineRule="exact"/>
        <w:ind w:left="1440"/>
        <w:rPr>
          <w:rFonts w:ascii="Crimson" w:hAnsi="Crimson"/>
          <w:sz w:val="22"/>
          <w:szCs w:val="22"/>
        </w:rPr>
      </w:pPr>
    </w:p>
    <w:p w14:paraId="62A4BFEA" w14:textId="16130010" w:rsidR="0095485B" w:rsidRPr="00653AEC" w:rsidRDefault="00665E0D" w:rsidP="00480E92">
      <w:pPr>
        <w:pStyle w:val="ListParagraph"/>
        <w:numPr>
          <w:ilvl w:val="1"/>
          <w:numId w:val="2"/>
        </w:numPr>
        <w:spacing w:after="200" w:line="276" w:lineRule="auto"/>
        <w:contextualSpacing w:val="0"/>
        <w:rPr>
          <w:rFonts w:ascii="Crimson" w:hAnsi="Crimson"/>
          <w:sz w:val="22"/>
          <w:szCs w:val="22"/>
        </w:rPr>
      </w:pPr>
      <w:r w:rsidRPr="00653AEC">
        <w:rPr>
          <w:rFonts w:ascii="Crimson" w:hAnsi="Crimson"/>
          <w:sz w:val="22"/>
          <w:szCs w:val="22"/>
        </w:rPr>
        <w:t>E</w:t>
      </w:r>
      <w:r w:rsidR="00581EB2" w:rsidRPr="00653AEC">
        <w:rPr>
          <w:rFonts w:ascii="Crimson" w:hAnsi="Crimson"/>
          <w:sz w:val="22"/>
          <w:szCs w:val="22"/>
        </w:rPr>
        <w:t>mployee Responsibilities</w:t>
      </w:r>
    </w:p>
    <w:p w14:paraId="62A4BFEB" w14:textId="0ECF3280" w:rsidR="001B1C15" w:rsidRPr="00653AEC" w:rsidRDefault="0035056B" w:rsidP="00236356">
      <w:pPr>
        <w:spacing w:line="260" w:lineRule="exact"/>
        <w:ind w:left="720"/>
        <w:rPr>
          <w:rFonts w:ascii="Crimson" w:hAnsi="Crimson"/>
        </w:rPr>
      </w:pPr>
      <w:r w:rsidRPr="00653AEC">
        <w:rPr>
          <w:rFonts w:ascii="Crimson" w:hAnsi="Crimson"/>
        </w:rPr>
        <w:t>Department employees shall accept reports from arrestees and third parties</w:t>
      </w:r>
      <w:r w:rsidR="00AE6196" w:rsidRPr="00653AEC">
        <w:rPr>
          <w:rFonts w:ascii="Crimson" w:hAnsi="Crimson"/>
        </w:rPr>
        <w:t xml:space="preserve"> that allege sexual abuse or harassment that occurred in the THF or while </w:t>
      </w:r>
      <w:r w:rsidR="003C742D" w:rsidRPr="00653AEC">
        <w:rPr>
          <w:rFonts w:ascii="Crimson" w:hAnsi="Crimson"/>
        </w:rPr>
        <w:t xml:space="preserve">they were </w:t>
      </w:r>
      <w:r w:rsidR="00AE6196" w:rsidRPr="00653AEC">
        <w:rPr>
          <w:rFonts w:ascii="Crimson" w:hAnsi="Crimson"/>
        </w:rPr>
        <w:t>incarcerated at another custodial facility</w:t>
      </w:r>
      <w:r w:rsidRPr="00653AEC">
        <w:rPr>
          <w:rFonts w:ascii="Crimson" w:hAnsi="Crimson"/>
        </w:rPr>
        <w:t>.  Deputies will be responsible for promptly notifying the Watch Commander/Shift Supervisor</w:t>
      </w:r>
      <w:r w:rsidR="00FC7C8B" w:rsidRPr="00653AEC">
        <w:rPr>
          <w:rFonts w:ascii="Crimson" w:hAnsi="Crimson"/>
        </w:rPr>
        <w:t xml:space="preserve"> </w:t>
      </w:r>
      <w:r w:rsidR="00AE6196" w:rsidRPr="00653AEC">
        <w:rPr>
          <w:rFonts w:ascii="Crimson" w:hAnsi="Crimson"/>
        </w:rPr>
        <w:t xml:space="preserve">and </w:t>
      </w:r>
      <w:r w:rsidR="00FC7C8B" w:rsidRPr="00653AEC">
        <w:rPr>
          <w:rFonts w:ascii="Crimson" w:hAnsi="Crimson"/>
        </w:rPr>
        <w:t>documenting the incident in an</w:t>
      </w:r>
      <w:r w:rsidR="00AE6196" w:rsidRPr="00653AEC">
        <w:rPr>
          <w:rFonts w:ascii="Crimson" w:hAnsi="Crimson"/>
        </w:rPr>
        <w:t xml:space="preserve"> IR report</w:t>
      </w:r>
      <w:r w:rsidRPr="00653AEC">
        <w:rPr>
          <w:rFonts w:ascii="Crimson" w:hAnsi="Crimson"/>
        </w:rPr>
        <w:t>.</w:t>
      </w:r>
    </w:p>
    <w:p w14:paraId="491B6093" w14:textId="309A8B10" w:rsidR="0035056B" w:rsidRPr="00653AEC" w:rsidRDefault="0035056B" w:rsidP="00236356">
      <w:pPr>
        <w:spacing w:line="260" w:lineRule="exact"/>
        <w:ind w:left="720"/>
        <w:rPr>
          <w:rFonts w:ascii="Crimson" w:hAnsi="Crimson"/>
        </w:rPr>
      </w:pPr>
      <w:r w:rsidRPr="00653AEC">
        <w:rPr>
          <w:rFonts w:ascii="Crimson" w:hAnsi="Crimson"/>
        </w:rPr>
        <w:t xml:space="preserve">All employees shall </w:t>
      </w:r>
      <w:r w:rsidR="000002F9" w:rsidRPr="00653AEC">
        <w:rPr>
          <w:rFonts w:ascii="Crimson" w:hAnsi="Crimson"/>
        </w:rPr>
        <w:t xml:space="preserve">immediately </w:t>
      </w:r>
      <w:r w:rsidRPr="00653AEC">
        <w:rPr>
          <w:rFonts w:ascii="Crimson" w:hAnsi="Crimson"/>
        </w:rPr>
        <w:t xml:space="preserve">report to the Watch Commander/Shift Supervisor </w:t>
      </w:r>
      <w:r w:rsidR="000002F9" w:rsidRPr="00653AEC">
        <w:rPr>
          <w:rFonts w:ascii="Crimson" w:hAnsi="Crimson"/>
        </w:rPr>
        <w:t>any knowledge, suspicion or information regarding:</w:t>
      </w:r>
    </w:p>
    <w:p w14:paraId="5A58775A" w14:textId="2AA3CE08" w:rsidR="000002F9" w:rsidRPr="00653AEC" w:rsidRDefault="00276459" w:rsidP="003C742D">
      <w:pPr>
        <w:pStyle w:val="ListParagraph"/>
        <w:numPr>
          <w:ilvl w:val="0"/>
          <w:numId w:val="8"/>
        </w:numPr>
        <w:spacing w:after="200" w:line="260" w:lineRule="exact"/>
        <w:ind w:left="1440"/>
        <w:rPr>
          <w:rFonts w:ascii="Crimson" w:hAnsi="Crimson"/>
          <w:sz w:val="22"/>
          <w:szCs w:val="22"/>
        </w:rPr>
      </w:pPr>
      <w:r w:rsidRPr="00653AEC">
        <w:rPr>
          <w:rFonts w:ascii="Crimson" w:hAnsi="Crimson"/>
          <w:sz w:val="22"/>
          <w:szCs w:val="22"/>
        </w:rPr>
        <w:t xml:space="preserve">An incident of sexual abuse or harassment that occurred </w:t>
      </w:r>
      <w:r w:rsidR="00512A46" w:rsidRPr="00653AEC">
        <w:rPr>
          <w:rFonts w:ascii="Crimson" w:hAnsi="Crimson"/>
          <w:sz w:val="22"/>
          <w:szCs w:val="22"/>
        </w:rPr>
        <w:t>in the SUDPS THF or another custod</w:t>
      </w:r>
      <w:r w:rsidR="003C742D" w:rsidRPr="00653AEC">
        <w:rPr>
          <w:rFonts w:ascii="Crimson" w:hAnsi="Crimson"/>
          <w:sz w:val="22"/>
          <w:szCs w:val="22"/>
        </w:rPr>
        <w:t>ial</w:t>
      </w:r>
      <w:r w:rsidR="00512A46" w:rsidRPr="00653AEC">
        <w:rPr>
          <w:rFonts w:ascii="Crimson" w:hAnsi="Crimson"/>
          <w:sz w:val="22"/>
          <w:szCs w:val="22"/>
        </w:rPr>
        <w:t xml:space="preserve"> facility</w:t>
      </w:r>
    </w:p>
    <w:p w14:paraId="56B1B4F4" w14:textId="15BD0A15" w:rsidR="00276459" w:rsidRPr="00653AEC" w:rsidRDefault="00276459" w:rsidP="003C742D">
      <w:pPr>
        <w:pStyle w:val="ListParagraph"/>
        <w:numPr>
          <w:ilvl w:val="0"/>
          <w:numId w:val="8"/>
        </w:numPr>
        <w:spacing w:after="200" w:line="260" w:lineRule="exact"/>
        <w:ind w:left="1440"/>
        <w:rPr>
          <w:rFonts w:ascii="Crimson" w:hAnsi="Crimson"/>
          <w:sz w:val="22"/>
          <w:szCs w:val="22"/>
        </w:rPr>
      </w:pPr>
      <w:r w:rsidRPr="00653AEC">
        <w:rPr>
          <w:rFonts w:ascii="Crimson" w:hAnsi="Crimson"/>
          <w:sz w:val="22"/>
          <w:szCs w:val="22"/>
        </w:rPr>
        <w:t>Retaliation against an arrestee in custody or an employee who reports such an incident</w:t>
      </w:r>
    </w:p>
    <w:p w14:paraId="10387856" w14:textId="25A085F3" w:rsidR="00276459" w:rsidRPr="00653AEC" w:rsidRDefault="00276459" w:rsidP="003C742D">
      <w:pPr>
        <w:pStyle w:val="ListParagraph"/>
        <w:numPr>
          <w:ilvl w:val="0"/>
          <w:numId w:val="8"/>
        </w:numPr>
        <w:spacing w:after="200" w:line="260" w:lineRule="exact"/>
        <w:ind w:left="1440"/>
        <w:rPr>
          <w:rFonts w:ascii="Crimson" w:hAnsi="Crimson"/>
          <w:sz w:val="22"/>
          <w:szCs w:val="22"/>
        </w:rPr>
      </w:pPr>
      <w:r w:rsidRPr="00653AEC">
        <w:rPr>
          <w:rFonts w:ascii="Crimson" w:hAnsi="Crimson"/>
          <w:sz w:val="22"/>
          <w:szCs w:val="22"/>
        </w:rPr>
        <w:t xml:space="preserve">Any neglect or violation of responsibilities on the part of any SUDPS employee, contractor or volunteer who may have contributed to an incident </w:t>
      </w:r>
      <w:r w:rsidR="0082265D" w:rsidRPr="00653AEC">
        <w:rPr>
          <w:rFonts w:ascii="Crimson" w:hAnsi="Crimson"/>
          <w:sz w:val="22"/>
          <w:szCs w:val="22"/>
        </w:rPr>
        <w:t xml:space="preserve">of sexual abuse </w:t>
      </w:r>
      <w:r w:rsidRPr="00653AEC">
        <w:rPr>
          <w:rFonts w:ascii="Crimson" w:hAnsi="Crimson"/>
          <w:sz w:val="22"/>
          <w:szCs w:val="22"/>
        </w:rPr>
        <w:t>or retaliation.</w:t>
      </w:r>
    </w:p>
    <w:p w14:paraId="79A375FB" w14:textId="77777777" w:rsidR="003C742D" w:rsidRPr="00653AEC" w:rsidRDefault="003C742D" w:rsidP="003C742D">
      <w:pPr>
        <w:pStyle w:val="ListParagraph"/>
        <w:spacing w:after="200" w:line="260" w:lineRule="exact"/>
        <w:ind w:left="1440"/>
        <w:rPr>
          <w:rFonts w:ascii="Crimson" w:hAnsi="Crimson"/>
          <w:sz w:val="22"/>
          <w:szCs w:val="22"/>
        </w:rPr>
      </w:pPr>
    </w:p>
    <w:p w14:paraId="4F78F32C" w14:textId="3C01DBC4" w:rsidR="00236356" w:rsidRPr="00653AEC" w:rsidRDefault="00276459" w:rsidP="00236356">
      <w:pPr>
        <w:pStyle w:val="ListParagraph"/>
        <w:spacing w:after="200" w:line="260" w:lineRule="exact"/>
        <w:contextualSpacing w:val="0"/>
        <w:rPr>
          <w:rFonts w:ascii="Crimson" w:hAnsi="Crimson"/>
          <w:sz w:val="22"/>
          <w:szCs w:val="22"/>
        </w:rPr>
      </w:pPr>
      <w:r w:rsidRPr="00653AEC">
        <w:rPr>
          <w:rFonts w:ascii="Crimson" w:hAnsi="Crimson"/>
          <w:sz w:val="22"/>
          <w:szCs w:val="22"/>
        </w:rPr>
        <w:t>SUDPS employee</w:t>
      </w:r>
      <w:r w:rsidR="00B74E3C" w:rsidRPr="00653AEC">
        <w:rPr>
          <w:rFonts w:ascii="Crimson" w:hAnsi="Crimson"/>
          <w:sz w:val="22"/>
          <w:szCs w:val="22"/>
        </w:rPr>
        <w:t>s</w:t>
      </w:r>
      <w:r w:rsidRPr="00653AEC">
        <w:rPr>
          <w:rFonts w:ascii="Crimson" w:hAnsi="Crimson"/>
          <w:sz w:val="22"/>
          <w:szCs w:val="22"/>
        </w:rPr>
        <w:t>, contractor</w:t>
      </w:r>
      <w:r w:rsidR="00B74E3C" w:rsidRPr="00653AEC">
        <w:rPr>
          <w:rFonts w:ascii="Crimson" w:hAnsi="Crimson"/>
          <w:sz w:val="22"/>
          <w:szCs w:val="22"/>
        </w:rPr>
        <w:t>s</w:t>
      </w:r>
      <w:r w:rsidRPr="00653AEC">
        <w:rPr>
          <w:rFonts w:ascii="Crimson" w:hAnsi="Crimson"/>
          <w:sz w:val="22"/>
          <w:szCs w:val="22"/>
        </w:rPr>
        <w:t xml:space="preserve"> or volunteer</w:t>
      </w:r>
      <w:r w:rsidR="00B74E3C" w:rsidRPr="00653AEC">
        <w:rPr>
          <w:rFonts w:ascii="Crimson" w:hAnsi="Crimson"/>
          <w:sz w:val="22"/>
          <w:szCs w:val="22"/>
        </w:rPr>
        <w:t>s</w:t>
      </w:r>
      <w:r w:rsidRPr="00653AEC">
        <w:rPr>
          <w:rFonts w:ascii="Crimson" w:hAnsi="Crimson"/>
          <w:sz w:val="22"/>
          <w:szCs w:val="22"/>
        </w:rPr>
        <w:t xml:space="preserve"> </w:t>
      </w:r>
      <w:r w:rsidR="001B2C73" w:rsidRPr="00653AEC">
        <w:rPr>
          <w:rFonts w:ascii="Crimson" w:hAnsi="Crimson"/>
          <w:sz w:val="22"/>
          <w:szCs w:val="22"/>
        </w:rPr>
        <w:t xml:space="preserve">shall </w:t>
      </w:r>
      <w:r w:rsidR="00B74E3C" w:rsidRPr="00653AEC">
        <w:rPr>
          <w:rFonts w:ascii="Crimson" w:hAnsi="Crimson"/>
          <w:sz w:val="22"/>
          <w:szCs w:val="22"/>
        </w:rPr>
        <w:t xml:space="preserve">not </w:t>
      </w:r>
      <w:r w:rsidR="001B2C73" w:rsidRPr="00653AEC">
        <w:rPr>
          <w:rFonts w:ascii="Crimson" w:hAnsi="Crimson"/>
          <w:sz w:val="22"/>
          <w:szCs w:val="22"/>
        </w:rPr>
        <w:t xml:space="preserve">reveal any information related to a sexual abuse </w:t>
      </w:r>
      <w:r w:rsidR="00E81368" w:rsidRPr="00653AEC">
        <w:rPr>
          <w:rFonts w:ascii="Crimson" w:hAnsi="Crimson"/>
          <w:sz w:val="22"/>
          <w:szCs w:val="22"/>
        </w:rPr>
        <w:t xml:space="preserve">or harassment </w:t>
      </w:r>
      <w:r w:rsidR="001B2C73" w:rsidRPr="00653AEC">
        <w:rPr>
          <w:rFonts w:ascii="Crimson" w:hAnsi="Crimson"/>
          <w:sz w:val="22"/>
          <w:szCs w:val="22"/>
        </w:rPr>
        <w:t xml:space="preserve">report to anyone other than to the extent necessary </w:t>
      </w:r>
      <w:r w:rsidR="00B74E3C" w:rsidRPr="00653AEC">
        <w:rPr>
          <w:rFonts w:ascii="Crimson" w:hAnsi="Crimson"/>
          <w:sz w:val="22"/>
          <w:szCs w:val="22"/>
        </w:rPr>
        <w:t xml:space="preserve">to </w:t>
      </w:r>
      <w:r w:rsidR="00B74E3C" w:rsidRPr="00653AEC">
        <w:rPr>
          <w:rFonts w:ascii="Crimson" w:hAnsi="Crimson"/>
          <w:sz w:val="22"/>
          <w:szCs w:val="22"/>
        </w:rPr>
        <w:lastRenderedPageBreak/>
        <w:t xml:space="preserve">arrange for treatment </w:t>
      </w:r>
      <w:r w:rsidR="00E81368" w:rsidRPr="00653AEC">
        <w:rPr>
          <w:rFonts w:ascii="Crimson" w:hAnsi="Crimson"/>
          <w:sz w:val="22"/>
          <w:szCs w:val="22"/>
        </w:rPr>
        <w:t xml:space="preserve">or </w:t>
      </w:r>
      <w:r w:rsidR="00B74E3C" w:rsidRPr="00653AEC">
        <w:rPr>
          <w:rFonts w:ascii="Crimson" w:hAnsi="Crimson"/>
          <w:sz w:val="22"/>
          <w:szCs w:val="22"/>
        </w:rPr>
        <w:t xml:space="preserve">for </w:t>
      </w:r>
      <w:r w:rsidR="00E81368" w:rsidRPr="00653AEC">
        <w:rPr>
          <w:rFonts w:ascii="Crimson" w:hAnsi="Crimson"/>
          <w:sz w:val="22"/>
          <w:szCs w:val="22"/>
        </w:rPr>
        <w:t>the purpose of a criminal investigation, administrative investigation or administrative review.</w:t>
      </w:r>
    </w:p>
    <w:p w14:paraId="1ECFAE57" w14:textId="085413E4" w:rsidR="00512A46" w:rsidRPr="00653AEC" w:rsidRDefault="00581EB2" w:rsidP="00480E92">
      <w:pPr>
        <w:pStyle w:val="ListParagraph"/>
        <w:numPr>
          <w:ilvl w:val="1"/>
          <w:numId w:val="2"/>
        </w:numPr>
        <w:spacing w:after="200" w:line="276" w:lineRule="auto"/>
        <w:contextualSpacing w:val="0"/>
        <w:rPr>
          <w:rFonts w:ascii="Crimson" w:hAnsi="Crimson"/>
          <w:sz w:val="22"/>
          <w:szCs w:val="22"/>
        </w:rPr>
      </w:pPr>
      <w:r w:rsidRPr="00653AEC">
        <w:rPr>
          <w:rFonts w:ascii="Crimson" w:hAnsi="Crimson"/>
          <w:sz w:val="22"/>
          <w:szCs w:val="22"/>
        </w:rPr>
        <w:t>Watch Commander</w:t>
      </w:r>
      <w:r w:rsidR="00512A46" w:rsidRPr="00653AEC">
        <w:rPr>
          <w:rFonts w:ascii="Crimson" w:hAnsi="Crimson"/>
          <w:sz w:val="22"/>
          <w:szCs w:val="22"/>
        </w:rPr>
        <w:t>/</w:t>
      </w:r>
      <w:r w:rsidRPr="00653AEC">
        <w:rPr>
          <w:rFonts w:ascii="Crimson" w:hAnsi="Crimson"/>
          <w:sz w:val="22"/>
          <w:szCs w:val="22"/>
        </w:rPr>
        <w:t>Shift Supervisor Responsibilities</w:t>
      </w:r>
    </w:p>
    <w:p w14:paraId="4455C838" w14:textId="05E337CE" w:rsidR="00512A46" w:rsidRPr="00653AEC" w:rsidRDefault="00512A46" w:rsidP="00236356">
      <w:pPr>
        <w:pStyle w:val="ListParagraph"/>
        <w:spacing w:after="200" w:line="260" w:lineRule="exact"/>
        <w:contextualSpacing w:val="0"/>
        <w:rPr>
          <w:rFonts w:ascii="Crimson" w:hAnsi="Crimson"/>
          <w:sz w:val="22"/>
          <w:szCs w:val="22"/>
        </w:rPr>
      </w:pPr>
      <w:r w:rsidRPr="00653AEC">
        <w:rPr>
          <w:rFonts w:ascii="Crimson" w:hAnsi="Crimson"/>
          <w:sz w:val="22"/>
          <w:szCs w:val="22"/>
        </w:rPr>
        <w:t>The Watch Commander/Shift Supervisor shall report to the ISD Lieutenant and the Director of Public Safety all allegations of sexual abuse, harassment, retaliation, neglect or violations leading to sexual abuse, harassment</w:t>
      </w:r>
      <w:r w:rsidR="00BB14BE" w:rsidRPr="00653AEC">
        <w:rPr>
          <w:rFonts w:ascii="Crimson" w:hAnsi="Crimson"/>
          <w:sz w:val="22"/>
          <w:szCs w:val="22"/>
        </w:rPr>
        <w:t xml:space="preserve"> or retaliation</w:t>
      </w:r>
      <w:r w:rsidR="00AE6196" w:rsidRPr="00653AEC">
        <w:rPr>
          <w:rFonts w:ascii="Crimson" w:hAnsi="Crimson"/>
          <w:sz w:val="22"/>
          <w:szCs w:val="22"/>
        </w:rPr>
        <w:t xml:space="preserve"> that occurred in the THF</w:t>
      </w:r>
      <w:r w:rsidR="00DC5831" w:rsidRPr="00653AEC">
        <w:rPr>
          <w:rFonts w:ascii="Crimson" w:hAnsi="Crimson"/>
          <w:sz w:val="22"/>
          <w:szCs w:val="22"/>
        </w:rPr>
        <w:t xml:space="preserve"> or other custodial facility</w:t>
      </w:r>
      <w:r w:rsidR="00BB14BE" w:rsidRPr="00653AEC">
        <w:rPr>
          <w:rFonts w:ascii="Crimson" w:hAnsi="Crimson"/>
          <w:sz w:val="22"/>
          <w:szCs w:val="22"/>
        </w:rPr>
        <w:t xml:space="preserve">. </w:t>
      </w:r>
      <w:r w:rsidRPr="00653AEC">
        <w:rPr>
          <w:rFonts w:ascii="Crimson" w:hAnsi="Crimson"/>
          <w:sz w:val="22"/>
          <w:szCs w:val="22"/>
        </w:rPr>
        <w:t>This includes third-party and anonymous reports.</w:t>
      </w:r>
    </w:p>
    <w:p w14:paraId="1D1A7F7C" w14:textId="5FB1999D" w:rsidR="00512A46" w:rsidRPr="00653AEC" w:rsidRDefault="00DC5831" w:rsidP="00236356">
      <w:pPr>
        <w:pStyle w:val="ListParagraph"/>
        <w:spacing w:after="200" w:line="260" w:lineRule="exact"/>
        <w:contextualSpacing w:val="0"/>
        <w:rPr>
          <w:rFonts w:ascii="Crimson" w:hAnsi="Crimson"/>
          <w:sz w:val="22"/>
          <w:szCs w:val="22"/>
        </w:rPr>
      </w:pPr>
      <w:r w:rsidRPr="00653AEC">
        <w:rPr>
          <w:rFonts w:ascii="Crimson" w:hAnsi="Crimson"/>
          <w:sz w:val="22"/>
          <w:szCs w:val="22"/>
        </w:rPr>
        <w:t xml:space="preserve">The Watch Commander notification requirement includes when the </w:t>
      </w:r>
      <w:r w:rsidR="00E95294" w:rsidRPr="00653AEC">
        <w:rPr>
          <w:rFonts w:ascii="Crimson" w:hAnsi="Crimson"/>
          <w:sz w:val="22"/>
          <w:szCs w:val="22"/>
        </w:rPr>
        <w:t>arrestee making the allegation</w:t>
      </w:r>
      <w:r w:rsidR="00512A46" w:rsidRPr="00653AEC">
        <w:rPr>
          <w:rFonts w:ascii="Crimson" w:hAnsi="Crimson"/>
          <w:sz w:val="22"/>
          <w:szCs w:val="22"/>
        </w:rPr>
        <w:t xml:space="preserve"> is under the age of 18 </w:t>
      </w:r>
      <w:r w:rsidRPr="00653AEC">
        <w:rPr>
          <w:rFonts w:ascii="Crimson" w:hAnsi="Crimson"/>
          <w:sz w:val="22"/>
          <w:szCs w:val="22"/>
        </w:rPr>
        <w:t xml:space="preserve">years or considered a dependent. </w:t>
      </w:r>
      <w:r w:rsidR="00E95294" w:rsidRPr="00653AEC">
        <w:rPr>
          <w:rFonts w:ascii="Crimson" w:hAnsi="Crimson"/>
          <w:sz w:val="22"/>
          <w:szCs w:val="22"/>
        </w:rPr>
        <w:t xml:space="preserve">The </w:t>
      </w:r>
      <w:r w:rsidR="00FC7C8B" w:rsidRPr="00653AEC">
        <w:rPr>
          <w:rFonts w:ascii="Crimson" w:hAnsi="Crimson"/>
          <w:sz w:val="22"/>
          <w:szCs w:val="22"/>
        </w:rPr>
        <w:t>PREA</w:t>
      </w:r>
      <w:r w:rsidR="00512A46" w:rsidRPr="00653AEC">
        <w:rPr>
          <w:rFonts w:ascii="Crimson" w:hAnsi="Crimson"/>
          <w:sz w:val="22"/>
          <w:szCs w:val="22"/>
        </w:rPr>
        <w:t xml:space="preserve"> Coordinator will </w:t>
      </w:r>
      <w:r w:rsidR="00E471E3" w:rsidRPr="00653AEC">
        <w:rPr>
          <w:rFonts w:ascii="Crimson" w:hAnsi="Crimson"/>
          <w:sz w:val="22"/>
          <w:szCs w:val="22"/>
        </w:rPr>
        <w:t>e</w:t>
      </w:r>
      <w:r w:rsidR="009007B1" w:rsidRPr="00653AEC">
        <w:rPr>
          <w:rFonts w:ascii="Crimson" w:hAnsi="Crimson"/>
          <w:sz w:val="22"/>
          <w:szCs w:val="22"/>
        </w:rPr>
        <w:t>nsure that mandatory</w:t>
      </w:r>
      <w:r w:rsidR="00FC7C8B" w:rsidRPr="00653AEC">
        <w:rPr>
          <w:rFonts w:ascii="Crimson" w:hAnsi="Crimson"/>
          <w:sz w:val="22"/>
          <w:szCs w:val="22"/>
        </w:rPr>
        <w:t xml:space="preserve"> reporting laws</w:t>
      </w:r>
      <w:r w:rsidR="000500A9" w:rsidRPr="00653AEC">
        <w:rPr>
          <w:rFonts w:ascii="Crimson" w:hAnsi="Crimson"/>
          <w:sz w:val="22"/>
          <w:szCs w:val="22"/>
        </w:rPr>
        <w:t xml:space="preserve"> and d</w:t>
      </w:r>
      <w:r w:rsidR="009007B1" w:rsidRPr="00653AEC">
        <w:rPr>
          <w:rFonts w:ascii="Crimson" w:hAnsi="Crimson"/>
          <w:sz w:val="22"/>
          <w:szCs w:val="22"/>
        </w:rPr>
        <w:t>epartment policy are complied with.</w:t>
      </w:r>
    </w:p>
    <w:p w14:paraId="3F46BC23" w14:textId="62496A8C" w:rsidR="0072688E" w:rsidRPr="00653AEC" w:rsidRDefault="009007B1" w:rsidP="000C12ED">
      <w:pPr>
        <w:pStyle w:val="ListParagraph"/>
        <w:numPr>
          <w:ilvl w:val="2"/>
          <w:numId w:val="2"/>
        </w:numPr>
        <w:tabs>
          <w:tab w:val="left" w:pos="1710"/>
        </w:tabs>
        <w:spacing w:after="200" w:line="260" w:lineRule="exact"/>
        <w:contextualSpacing w:val="0"/>
        <w:rPr>
          <w:rFonts w:ascii="Crimson" w:hAnsi="Crimson"/>
          <w:color w:val="FF0000"/>
          <w:sz w:val="22"/>
          <w:szCs w:val="22"/>
        </w:rPr>
      </w:pPr>
      <w:r w:rsidRPr="006125A3">
        <w:rPr>
          <w:rFonts w:ascii="Crimson" w:hAnsi="Crimson"/>
          <w:sz w:val="22"/>
          <w:szCs w:val="22"/>
        </w:rPr>
        <w:t xml:space="preserve">Upon receiving notification that an arrestee in </w:t>
      </w:r>
      <w:r w:rsidR="003C7C14" w:rsidRPr="006125A3">
        <w:rPr>
          <w:rFonts w:ascii="Crimson" w:hAnsi="Crimson"/>
          <w:sz w:val="22"/>
          <w:szCs w:val="22"/>
        </w:rPr>
        <w:t xml:space="preserve">SUDPS </w:t>
      </w:r>
      <w:r w:rsidRPr="006125A3">
        <w:rPr>
          <w:rFonts w:ascii="Crimson" w:hAnsi="Crimson"/>
          <w:sz w:val="22"/>
          <w:szCs w:val="22"/>
        </w:rPr>
        <w:t>custody is alleging he/she was sexually abused while confined at another facility, the Watch Commander/Shift Supervisor shall notify the appropriate office of the agency where the alleged abuse occurred. The notification shall be made as soon as possible but no later than 72 hours after receiving the allegation. The Watch C</w:t>
      </w:r>
      <w:r w:rsidR="00E81368" w:rsidRPr="006125A3">
        <w:rPr>
          <w:rFonts w:ascii="Crimson" w:hAnsi="Crimson"/>
          <w:sz w:val="22"/>
          <w:szCs w:val="22"/>
        </w:rPr>
        <w:t>ommander/Shift Supervisor shall e</w:t>
      </w:r>
      <w:r w:rsidR="00DC3177" w:rsidRPr="006125A3">
        <w:rPr>
          <w:rFonts w:ascii="Crimson" w:hAnsi="Crimson"/>
          <w:sz w:val="22"/>
          <w:szCs w:val="22"/>
        </w:rPr>
        <w:t xml:space="preserve">nsure that </w:t>
      </w:r>
      <w:r w:rsidRPr="006125A3">
        <w:rPr>
          <w:rFonts w:ascii="Crimson" w:hAnsi="Crimson"/>
          <w:sz w:val="22"/>
          <w:szCs w:val="22"/>
        </w:rPr>
        <w:t>the notification made to the other</w:t>
      </w:r>
      <w:r w:rsidR="0072688E" w:rsidRPr="006125A3">
        <w:rPr>
          <w:rFonts w:ascii="Crimson" w:hAnsi="Crimson"/>
          <w:sz w:val="22"/>
          <w:szCs w:val="22"/>
        </w:rPr>
        <w:t xml:space="preserve"> agency i</w:t>
      </w:r>
      <w:r w:rsidR="000C12ED" w:rsidRPr="006125A3">
        <w:rPr>
          <w:rFonts w:ascii="Crimson" w:hAnsi="Crimson"/>
          <w:sz w:val="22"/>
          <w:szCs w:val="22"/>
        </w:rPr>
        <w:t>s documented in an</w:t>
      </w:r>
      <w:r w:rsidR="00DC3177" w:rsidRPr="006125A3">
        <w:rPr>
          <w:rFonts w:ascii="Crimson" w:hAnsi="Crimson"/>
          <w:sz w:val="22"/>
          <w:szCs w:val="22"/>
        </w:rPr>
        <w:t xml:space="preserve"> </w:t>
      </w:r>
      <w:r w:rsidR="0072688E" w:rsidRPr="006125A3">
        <w:rPr>
          <w:rFonts w:ascii="Crimson" w:hAnsi="Crimson"/>
          <w:sz w:val="22"/>
          <w:szCs w:val="22"/>
        </w:rPr>
        <w:t>IR report.</w:t>
      </w:r>
      <w:r w:rsidR="00A0479B" w:rsidRPr="006125A3">
        <w:rPr>
          <w:rFonts w:ascii="Crimson" w:hAnsi="Crimson"/>
          <w:sz w:val="22"/>
          <w:szCs w:val="22"/>
        </w:rPr>
        <w:t xml:space="preserve">  The IR report will be </w:t>
      </w:r>
      <w:r w:rsidR="000C12ED" w:rsidRPr="006125A3">
        <w:rPr>
          <w:rFonts w:ascii="Crimson" w:hAnsi="Crimson"/>
          <w:sz w:val="22"/>
          <w:szCs w:val="22"/>
        </w:rPr>
        <w:t>a separate document</w:t>
      </w:r>
      <w:r w:rsidR="001B6E8F" w:rsidRPr="006125A3">
        <w:rPr>
          <w:rFonts w:ascii="Crimson" w:hAnsi="Crimson"/>
          <w:sz w:val="22"/>
          <w:szCs w:val="22"/>
        </w:rPr>
        <w:t>. The</w:t>
      </w:r>
      <w:r w:rsidR="000C12ED" w:rsidRPr="006125A3">
        <w:rPr>
          <w:rFonts w:ascii="Crimson" w:hAnsi="Crimson"/>
          <w:sz w:val="22"/>
          <w:szCs w:val="22"/>
        </w:rPr>
        <w:t xml:space="preserve"> alleged PREA incident will not be included in the report associated with </w:t>
      </w:r>
      <w:r w:rsidR="00A0479B" w:rsidRPr="006125A3">
        <w:rPr>
          <w:rFonts w:ascii="Crimson" w:hAnsi="Crimson"/>
          <w:sz w:val="22"/>
          <w:szCs w:val="22"/>
        </w:rPr>
        <w:t xml:space="preserve">the arrest </w:t>
      </w:r>
      <w:r w:rsidR="001B6E8F" w:rsidRPr="006125A3">
        <w:rPr>
          <w:rFonts w:ascii="Crimson" w:hAnsi="Crimson"/>
          <w:sz w:val="22"/>
          <w:szCs w:val="22"/>
        </w:rPr>
        <w:t xml:space="preserve">for which the person was taken into custody </w:t>
      </w:r>
      <w:r w:rsidR="00A0479B" w:rsidRPr="006125A3">
        <w:rPr>
          <w:rFonts w:ascii="Crimson" w:hAnsi="Crimson"/>
          <w:sz w:val="22"/>
          <w:szCs w:val="22"/>
        </w:rPr>
        <w:t>by SUDPS</w:t>
      </w:r>
      <w:r w:rsidR="000C12ED" w:rsidRPr="006125A3">
        <w:rPr>
          <w:rFonts w:ascii="Crimson" w:hAnsi="Crimson"/>
          <w:sz w:val="22"/>
          <w:szCs w:val="22"/>
        </w:rPr>
        <w:t xml:space="preserve">. </w:t>
      </w:r>
      <w:r w:rsidR="00CC14D6" w:rsidRPr="006125A3">
        <w:rPr>
          <w:rFonts w:ascii="Crimson" w:hAnsi="Crimson"/>
          <w:sz w:val="22"/>
          <w:szCs w:val="22"/>
        </w:rPr>
        <w:t>Incidents</w:t>
      </w:r>
      <w:r w:rsidR="000C12ED" w:rsidRPr="006125A3">
        <w:rPr>
          <w:rFonts w:ascii="Crimson" w:hAnsi="Crimson"/>
          <w:sz w:val="22"/>
          <w:szCs w:val="22"/>
        </w:rPr>
        <w:t xml:space="preserve"> of alleged abuse that occurred at another custodial facility will be documented in an IR report </w:t>
      </w:r>
      <w:r w:rsidR="000C12ED" w:rsidRPr="00BB0445">
        <w:rPr>
          <w:rFonts w:ascii="Crimson" w:hAnsi="Crimson"/>
          <w:sz w:val="22"/>
          <w:szCs w:val="22"/>
        </w:rPr>
        <w:t xml:space="preserve">titled </w:t>
      </w:r>
      <w:r w:rsidR="000C12ED" w:rsidRPr="00BB0445">
        <w:rPr>
          <w:sz w:val="22"/>
          <w:szCs w:val="22"/>
        </w:rPr>
        <w:t>“</w:t>
      </w:r>
      <w:r w:rsidR="000C12ED" w:rsidRPr="00BB0445">
        <w:rPr>
          <w:rFonts w:ascii="Crimson" w:hAnsi="Crimson"/>
          <w:sz w:val="22"/>
          <w:szCs w:val="22"/>
          <w:u w:val="single"/>
        </w:rPr>
        <w:t>Out of Custody Report</w:t>
      </w:r>
      <w:r w:rsidR="000C12ED" w:rsidRPr="00BB0445">
        <w:rPr>
          <w:rFonts w:ascii="Crimson" w:hAnsi="Crimson"/>
          <w:sz w:val="22"/>
          <w:szCs w:val="22"/>
        </w:rPr>
        <w:t>.</w:t>
      </w:r>
      <w:r w:rsidR="000C12ED" w:rsidRPr="00BB0445">
        <w:rPr>
          <w:sz w:val="22"/>
          <w:szCs w:val="22"/>
        </w:rPr>
        <w:t>”</w:t>
      </w:r>
    </w:p>
    <w:p w14:paraId="063200A6" w14:textId="5E46FB25" w:rsidR="009007B1" w:rsidRPr="00653AEC" w:rsidRDefault="0072688E" w:rsidP="00236356">
      <w:pPr>
        <w:pStyle w:val="ListParagraph"/>
        <w:spacing w:after="200" w:line="260" w:lineRule="exact"/>
        <w:contextualSpacing w:val="0"/>
        <w:rPr>
          <w:rFonts w:ascii="Crimson" w:hAnsi="Crimson"/>
          <w:sz w:val="22"/>
          <w:szCs w:val="22"/>
        </w:rPr>
      </w:pPr>
      <w:r w:rsidRPr="00653AEC">
        <w:rPr>
          <w:rFonts w:ascii="Crimson" w:hAnsi="Crimson"/>
          <w:sz w:val="22"/>
          <w:szCs w:val="22"/>
        </w:rPr>
        <w:t>If the arrestee alleging s</w:t>
      </w:r>
      <w:r w:rsidR="00E81368" w:rsidRPr="00653AEC">
        <w:rPr>
          <w:rFonts w:ascii="Crimson" w:hAnsi="Crimson"/>
          <w:sz w:val="22"/>
          <w:szCs w:val="22"/>
        </w:rPr>
        <w:t xml:space="preserve">exual abuse is transferred to </w:t>
      </w:r>
      <w:r w:rsidRPr="00653AEC">
        <w:rPr>
          <w:rFonts w:ascii="Crimson" w:hAnsi="Crimson"/>
          <w:sz w:val="22"/>
          <w:szCs w:val="22"/>
        </w:rPr>
        <w:t>another custody facility or medical facility, the Watch Commander/Shift Superv</w:t>
      </w:r>
      <w:r w:rsidR="00E81368" w:rsidRPr="00653AEC">
        <w:rPr>
          <w:rFonts w:ascii="Crimson" w:hAnsi="Crimson"/>
          <w:sz w:val="22"/>
          <w:szCs w:val="22"/>
        </w:rPr>
        <w:t>isor shall e</w:t>
      </w:r>
      <w:r w:rsidR="00DC5831" w:rsidRPr="00653AEC">
        <w:rPr>
          <w:rFonts w:ascii="Crimson" w:hAnsi="Crimson"/>
          <w:sz w:val="22"/>
          <w:szCs w:val="22"/>
        </w:rPr>
        <w:t xml:space="preserve">nsure that, </w:t>
      </w:r>
      <w:r w:rsidRPr="00653AEC">
        <w:rPr>
          <w:rFonts w:ascii="Crimson" w:hAnsi="Crimson"/>
          <w:sz w:val="22"/>
          <w:szCs w:val="22"/>
        </w:rPr>
        <w:t xml:space="preserve">as permitted by law, the receiving facility </w:t>
      </w:r>
      <w:r w:rsidR="00DC5831" w:rsidRPr="00653AEC">
        <w:rPr>
          <w:rFonts w:ascii="Crimson" w:hAnsi="Crimson"/>
          <w:sz w:val="22"/>
          <w:szCs w:val="22"/>
        </w:rPr>
        <w:t xml:space="preserve">is informed </w:t>
      </w:r>
      <w:r w:rsidRPr="00653AEC">
        <w:rPr>
          <w:rFonts w:ascii="Crimson" w:hAnsi="Crimson"/>
          <w:sz w:val="22"/>
          <w:szCs w:val="22"/>
        </w:rPr>
        <w:t>of the incident and the arrestee</w:t>
      </w:r>
      <w:r w:rsidRPr="00653AEC">
        <w:rPr>
          <w:sz w:val="22"/>
          <w:szCs w:val="22"/>
        </w:rPr>
        <w:t>’</w:t>
      </w:r>
      <w:r w:rsidRPr="00653AEC">
        <w:rPr>
          <w:rFonts w:ascii="Crimson" w:hAnsi="Crimson"/>
          <w:sz w:val="22"/>
          <w:szCs w:val="22"/>
        </w:rPr>
        <w:t>s potential need</w:t>
      </w:r>
      <w:r w:rsidR="00377704">
        <w:rPr>
          <w:rFonts w:ascii="Crimson" w:hAnsi="Crimson"/>
          <w:sz w:val="22"/>
          <w:szCs w:val="22"/>
        </w:rPr>
        <w:t xml:space="preserve"> for medical or social services</w:t>
      </w:r>
      <w:r w:rsidRPr="00653AEC">
        <w:rPr>
          <w:rFonts w:ascii="Crimson" w:hAnsi="Crimson"/>
          <w:sz w:val="22"/>
          <w:szCs w:val="22"/>
        </w:rPr>
        <w:t>.</w:t>
      </w:r>
    </w:p>
    <w:p w14:paraId="41336B9B" w14:textId="14ED74FE" w:rsidR="00DC3177" w:rsidRPr="00377704" w:rsidRDefault="00DC3177" w:rsidP="00236356">
      <w:pPr>
        <w:pStyle w:val="ListParagraph"/>
        <w:spacing w:after="200" w:line="260" w:lineRule="exact"/>
        <w:contextualSpacing w:val="0"/>
        <w:rPr>
          <w:rFonts w:ascii="Crimson" w:hAnsi="Crimson"/>
          <w:sz w:val="22"/>
          <w:szCs w:val="22"/>
        </w:rPr>
      </w:pPr>
      <w:r w:rsidRPr="00653AEC">
        <w:rPr>
          <w:rFonts w:ascii="Crimson" w:hAnsi="Crimson"/>
          <w:sz w:val="22"/>
          <w:szCs w:val="22"/>
        </w:rPr>
        <w:t xml:space="preserve">The Watch Commander/Shift Supervisor will document </w:t>
      </w:r>
      <w:r w:rsidRPr="00377704">
        <w:rPr>
          <w:rFonts w:ascii="Crimson" w:hAnsi="Crimson"/>
          <w:sz w:val="22"/>
          <w:szCs w:val="22"/>
        </w:rPr>
        <w:t>the incident</w:t>
      </w:r>
      <w:r w:rsidR="000C12ED" w:rsidRPr="00377704">
        <w:rPr>
          <w:rFonts w:ascii="Crimson" w:hAnsi="Crimson"/>
          <w:sz w:val="22"/>
          <w:szCs w:val="22"/>
        </w:rPr>
        <w:t xml:space="preserve"> </w:t>
      </w:r>
      <w:r w:rsidR="001B6E8F" w:rsidRPr="00377704">
        <w:rPr>
          <w:rFonts w:ascii="Crimson" w:hAnsi="Crimson"/>
          <w:sz w:val="22"/>
          <w:szCs w:val="22"/>
        </w:rPr>
        <w:t xml:space="preserve">in the shift log </w:t>
      </w:r>
      <w:r w:rsidR="000C12ED" w:rsidRPr="00377704">
        <w:rPr>
          <w:rFonts w:ascii="Crimson" w:hAnsi="Crimson"/>
          <w:sz w:val="22"/>
          <w:szCs w:val="22"/>
        </w:rPr>
        <w:t xml:space="preserve">by </w:t>
      </w:r>
      <w:r w:rsidR="001B6E8F" w:rsidRPr="00377704">
        <w:rPr>
          <w:rFonts w:ascii="Crimson" w:hAnsi="Crimson"/>
          <w:sz w:val="22"/>
          <w:szCs w:val="22"/>
        </w:rPr>
        <w:t xml:space="preserve">noting the </w:t>
      </w:r>
      <w:r w:rsidR="00E10132" w:rsidRPr="00377704">
        <w:rPr>
          <w:rFonts w:ascii="Crimson" w:hAnsi="Crimson"/>
          <w:sz w:val="22"/>
          <w:szCs w:val="22"/>
        </w:rPr>
        <w:t xml:space="preserve">case number </w:t>
      </w:r>
      <w:r w:rsidR="001B6E8F" w:rsidRPr="00377704">
        <w:rPr>
          <w:rFonts w:ascii="Crimson" w:hAnsi="Crimson"/>
          <w:sz w:val="22"/>
          <w:szCs w:val="22"/>
        </w:rPr>
        <w:t>assigned to report</w:t>
      </w:r>
      <w:r w:rsidR="000C12ED" w:rsidRPr="00377704">
        <w:rPr>
          <w:rFonts w:ascii="Crimson" w:hAnsi="Crimson"/>
          <w:sz w:val="22"/>
          <w:szCs w:val="22"/>
        </w:rPr>
        <w:t xml:space="preserve"> and </w:t>
      </w:r>
      <w:r w:rsidR="001B6E8F" w:rsidRPr="00377704">
        <w:rPr>
          <w:rFonts w:ascii="Crimson" w:hAnsi="Crimson"/>
          <w:sz w:val="22"/>
          <w:szCs w:val="22"/>
        </w:rPr>
        <w:t>referencing</w:t>
      </w:r>
      <w:r w:rsidR="000C12ED" w:rsidRPr="00377704">
        <w:rPr>
          <w:rFonts w:ascii="Crimson" w:hAnsi="Crimson"/>
          <w:sz w:val="22"/>
          <w:szCs w:val="22"/>
        </w:rPr>
        <w:t xml:space="preserve"> it as a </w:t>
      </w:r>
      <w:r w:rsidR="001B6E8F" w:rsidRPr="00377704">
        <w:rPr>
          <w:sz w:val="22"/>
          <w:szCs w:val="22"/>
        </w:rPr>
        <w:t>“</w:t>
      </w:r>
      <w:r w:rsidR="000C12ED" w:rsidRPr="00377704">
        <w:rPr>
          <w:rFonts w:ascii="Crimson" w:hAnsi="Crimson"/>
          <w:sz w:val="22"/>
          <w:szCs w:val="22"/>
        </w:rPr>
        <w:t xml:space="preserve">PREA </w:t>
      </w:r>
      <w:r w:rsidR="001B6E8F" w:rsidRPr="00377704">
        <w:rPr>
          <w:rFonts w:ascii="Crimson" w:hAnsi="Crimson"/>
          <w:sz w:val="22"/>
          <w:szCs w:val="22"/>
        </w:rPr>
        <w:t>INCIDENT</w:t>
      </w:r>
      <w:r w:rsidR="000C12ED" w:rsidRPr="00377704">
        <w:rPr>
          <w:rFonts w:ascii="Crimson" w:hAnsi="Crimson"/>
          <w:sz w:val="22"/>
          <w:szCs w:val="22"/>
        </w:rPr>
        <w:t>.</w:t>
      </w:r>
      <w:r w:rsidR="001B6E8F" w:rsidRPr="00377704">
        <w:rPr>
          <w:sz w:val="22"/>
          <w:szCs w:val="22"/>
        </w:rPr>
        <w:t>”</w:t>
      </w:r>
      <w:r w:rsidR="001B6E8F" w:rsidRPr="00377704">
        <w:rPr>
          <w:rFonts w:ascii="Crimson" w:hAnsi="Crimson"/>
          <w:sz w:val="22"/>
          <w:szCs w:val="22"/>
        </w:rPr>
        <w:t xml:space="preserve"> </w:t>
      </w:r>
      <w:r w:rsidR="000C12ED" w:rsidRPr="00377704">
        <w:rPr>
          <w:rFonts w:ascii="Crimson" w:hAnsi="Crimson"/>
          <w:sz w:val="22"/>
          <w:szCs w:val="22"/>
        </w:rPr>
        <w:t>Identifi</w:t>
      </w:r>
      <w:r w:rsidR="001B6E8F" w:rsidRPr="00377704">
        <w:rPr>
          <w:rFonts w:ascii="Crimson" w:hAnsi="Crimson"/>
          <w:sz w:val="22"/>
          <w:szCs w:val="22"/>
        </w:rPr>
        <w:t xml:space="preserve">ers of those alleged to have been involved in the incident </w:t>
      </w:r>
      <w:r w:rsidR="000C12ED" w:rsidRPr="00377704">
        <w:rPr>
          <w:rFonts w:ascii="Crimson" w:hAnsi="Crimson"/>
          <w:sz w:val="22"/>
          <w:szCs w:val="22"/>
        </w:rPr>
        <w:t>will not be included</w:t>
      </w:r>
      <w:r w:rsidR="001B6E8F" w:rsidRPr="00377704">
        <w:rPr>
          <w:rFonts w:ascii="Crimson" w:hAnsi="Crimson"/>
          <w:sz w:val="22"/>
          <w:szCs w:val="22"/>
        </w:rPr>
        <w:t xml:space="preserve"> in the shift log</w:t>
      </w:r>
      <w:r w:rsidR="000C12ED" w:rsidRPr="00377704">
        <w:rPr>
          <w:rFonts w:ascii="Crimson" w:hAnsi="Crimson"/>
          <w:sz w:val="22"/>
          <w:szCs w:val="22"/>
        </w:rPr>
        <w:t>.</w:t>
      </w:r>
      <w:r w:rsidR="001B6E8F" w:rsidRPr="00377704">
        <w:rPr>
          <w:rFonts w:ascii="Crimson" w:hAnsi="Crimson"/>
          <w:sz w:val="22"/>
          <w:szCs w:val="22"/>
        </w:rPr>
        <w:t xml:space="preserve"> If the incident is</w:t>
      </w:r>
      <w:r w:rsidRPr="00377704">
        <w:rPr>
          <w:rFonts w:ascii="Crimson" w:hAnsi="Crimson"/>
          <w:sz w:val="22"/>
          <w:szCs w:val="22"/>
        </w:rPr>
        <w:t xml:space="preserve"> alleged to have occurred in the SUDPS THF, </w:t>
      </w:r>
      <w:r w:rsidR="001B6E8F" w:rsidRPr="00377704">
        <w:rPr>
          <w:rFonts w:ascii="Crimson" w:hAnsi="Crimson"/>
          <w:sz w:val="22"/>
          <w:szCs w:val="22"/>
        </w:rPr>
        <w:t xml:space="preserve">it shall also be </w:t>
      </w:r>
      <w:r w:rsidR="00CC14D6" w:rsidRPr="00377704">
        <w:rPr>
          <w:rFonts w:ascii="Crimson" w:hAnsi="Crimson"/>
          <w:sz w:val="22"/>
          <w:szCs w:val="22"/>
        </w:rPr>
        <w:t>recorded in</w:t>
      </w:r>
      <w:r w:rsidRPr="00377704">
        <w:rPr>
          <w:rFonts w:ascii="Crimson" w:hAnsi="Crimson"/>
          <w:sz w:val="22"/>
          <w:szCs w:val="22"/>
        </w:rPr>
        <w:t xml:space="preserve"> the THF activity log</w:t>
      </w:r>
      <w:r w:rsidR="001B6E8F" w:rsidRPr="00377704">
        <w:rPr>
          <w:rFonts w:ascii="Crimson" w:hAnsi="Crimson"/>
          <w:sz w:val="22"/>
          <w:szCs w:val="22"/>
        </w:rPr>
        <w:t xml:space="preserve"> using the assigned case number and wording </w:t>
      </w:r>
      <w:r w:rsidR="00CC14D6" w:rsidRPr="00377704">
        <w:rPr>
          <w:sz w:val="22"/>
          <w:szCs w:val="22"/>
        </w:rPr>
        <w:t>“</w:t>
      </w:r>
      <w:r w:rsidR="001B6E8F" w:rsidRPr="00377704">
        <w:rPr>
          <w:rFonts w:ascii="Crimson" w:hAnsi="Crimson"/>
          <w:sz w:val="22"/>
          <w:szCs w:val="22"/>
        </w:rPr>
        <w:t>PREA INCIDENT</w:t>
      </w:r>
      <w:r w:rsidRPr="00377704">
        <w:rPr>
          <w:rFonts w:ascii="Crimson" w:hAnsi="Crimson"/>
          <w:sz w:val="22"/>
          <w:szCs w:val="22"/>
        </w:rPr>
        <w:t>.</w:t>
      </w:r>
      <w:r w:rsidR="00CC14D6" w:rsidRPr="00377704">
        <w:rPr>
          <w:sz w:val="22"/>
          <w:szCs w:val="22"/>
        </w:rPr>
        <w:t>”</w:t>
      </w:r>
    </w:p>
    <w:p w14:paraId="0B0BC6E7" w14:textId="77777777" w:rsidR="00236356" w:rsidRPr="00653AEC" w:rsidRDefault="00236356" w:rsidP="00236356">
      <w:pPr>
        <w:pStyle w:val="ListParagraph"/>
        <w:spacing w:after="200" w:line="260" w:lineRule="exact"/>
        <w:contextualSpacing w:val="0"/>
        <w:rPr>
          <w:rFonts w:ascii="Crimson" w:hAnsi="Crimson"/>
          <w:sz w:val="22"/>
          <w:szCs w:val="22"/>
        </w:rPr>
      </w:pPr>
    </w:p>
    <w:p w14:paraId="40E4237A" w14:textId="1A4AAF4B" w:rsidR="0072688E" w:rsidRPr="00653AEC" w:rsidRDefault="0072688E" w:rsidP="00D36F8C">
      <w:pPr>
        <w:pStyle w:val="ListParagraph"/>
        <w:numPr>
          <w:ilvl w:val="0"/>
          <w:numId w:val="2"/>
        </w:numPr>
        <w:spacing w:after="200" w:line="276" w:lineRule="auto"/>
        <w:contextualSpacing w:val="0"/>
        <w:rPr>
          <w:rFonts w:ascii="Crimson" w:hAnsi="Crimson"/>
          <w:sz w:val="22"/>
          <w:szCs w:val="22"/>
        </w:rPr>
      </w:pPr>
      <w:r w:rsidRPr="00653AEC">
        <w:rPr>
          <w:rFonts w:ascii="Crimson" w:hAnsi="Crimson"/>
          <w:b/>
          <w:sz w:val="22"/>
          <w:szCs w:val="22"/>
          <w:u w:val="single"/>
        </w:rPr>
        <w:t>INVESTIGATIONS</w:t>
      </w:r>
    </w:p>
    <w:p w14:paraId="05BA7CD6" w14:textId="674F41F5" w:rsidR="00417D3B" w:rsidRPr="00653AEC" w:rsidRDefault="0072688E" w:rsidP="00236356">
      <w:pPr>
        <w:pStyle w:val="ListParagraph"/>
        <w:spacing w:after="200" w:line="260" w:lineRule="exact"/>
        <w:ind w:left="360"/>
        <w:contextualSpacing w:val="0"/>
        <w:rPr>
          <w:rFonts w:ascii="Crimson" w:hAnsi="Crimson"/>
          <w:sz w:val="22"/>
          <w:szCs w:val="22"/>
        </w:rPr>
      </w:pPr>
      <w:r w:rsidRPr="00653AEC">
        <w:rPr>
          <w:rFonts w:ascii="Crimson" w:hAnsi="Crimson"/>
          <w:sz w:val="22"/>
          <w:szCs w:val="22"/>
        </w:rPr>
        <w:t>SUDPS shall promptly, thoroughly, and objectively investigate all allegations, including third-party</w:t>
      </w:r>
      <w:r w:rsidR="00A10FA1" w:rsidRPr="00653AEC">
        <w:rPr>
          <w:rFonts w:ascii="Crimson" w:hAnsi="Crimson"/>
          <w:sz w:val="22"/>
          <w:szCs w:val="22"/>
        </w:rPr>
        <w:t xml:space="preserve"> and anonymous reports</w:t>
      </w:r>
      <w:r w:rsidR="00377704">
        <w:rPr>
          <w:rFonts w:ascii="Crimson" w:hAnsi="Crimson"/>
          <w:sz w:val="22"/>
          <w:szCs w:val="22"/>
        </w:rPr>
        <w:t>,</w:t>
      </w:r>
      <w:r w:rsidR="00A10FA1" w:rsidRPr="00653AEC">
        <w:rPr>
          <w:rFonts w:ascii="Crimson" w:hAnsi="Crimson"/>
          <w:sz w:val="22"/>
          <w:szCs w:val="22"/>
        </w:rPr>
        <w:t xml:space="preserve"> of sexual abuse or </w:t>
      </w:r>
      <w:r w:rsidR="00A10FA1" w:rsidRPr="00BB0445">
        <w:rPr>
          <w:rFonts w:ascii="Crimson" w:hAnsi="Crimson"/>
          <w:sz w:val="22"/>
          <w:szCs w:val="22"/>
        </w:rPr>
        <w:t>sexual harassment</w:t>
      </w:r>
      <w:r w:rsidR="00E81368" w:rsidRPr="00BB0445">
        <w:rPr>
          <w:rFonts w:ascii="Crimson" w:hAnsi="Crimson"/>
          <w:sz w:val="22"/>
          <w:szCs w:val="22"/>
        </w:rPr>
        <w:t xml:space="preserve"> </w:t>
      </w:r>
      <w:r w:rsidR="00377704" w:rsidRPr="00BB0445">
        <w:rPr>
          <w:rFonts w:ascii="Crimson" w:hAnsi="Crimson"/>
          <w:sz w:val="22"/>
          <w:szCs w:val="22"/>
        </w:rPr>
        <w:t xml:space="preserve">that are alleged to have occurred in </w:t>
      </w:r>
      <w:r w:rsidR="00E81368" w:rsidRPr="00BB0445">
        <w:rPr>
          <w:rFonts w:ascii="Crimson" w:hAnsi="Crimson"/>
          <w:sz w:val="22"/>
          <w:szCs w:val="22"/>
        </w:rPr>
        <w:t xml:space="preserve">the SUDPS THF or </w:t>
      </w:r>
      <w:r w:rsidR="00377704" w:rsidRPr="00BB0445">
        <w:rPr>
          <w:rFonts w:ascii="Crimson" w:hAnsi="Crimson"/>
          <w:sz w:val="22"/>
          <w:szCs w:val="22"/>
        </w:rPr>
        <w:t xml:space="preserve">perpetrated </w:t>
      </w:r>
      <w:r w:rsidR="00E81368" w:rsidRPr="00BB0445">
        <w:rPr>
          <w:rFonts w:ascii="Crimson" w:hAnsi="Crimson"/>
          <w:sz w:val="22"/>
          <w:szCs w:val="22"/>
        </w:rPr>
        <w:t>by a</w:t>
      </w:r>
      <w:r w:rsidR="00D46D6A" w:rsidRPr="00BB0445">
        <w:rPr>
          <w:rFonts w:ascii="Crimson" w:hAnsi="Crimson"/>
          <w:sz w:val="22"/>
          <w:szCs w:val="22"/>
        </w:rPr>
        <w:t>n</w:t>
      </w:r>
      <w:r w:rsidR="00E81368" w:rsidRPr="00BB0445">
        <w:rPr>
          <w:rFonts w:ascii="Crimson" w:hAnsi="Crimson"/>
          <w:sz w:val="22"/>
          <w:szCs w:val="22"/>
        </w:rPr>
        <w:t xml:space="preserve"> SUDPS employee</w:t>
      </w:r>
      <w:r w:rsidR="00BB14BE" w:rsidRPr="00BB0445">
        <w:rPr>
          <w:rFonts w:ascii="Crimson" w:hAnsi="Crimson"/>
          <w:sz w:val="22"/>
          <w:szCs w:val="22"/>
        </w:rPr>
        <w:t xml:space="preserve">. </w:t>
      </w:r>
      <w:r w:rsidR="00CC14D6" w:rsidRPr="00BB0445">
        <w:rPr>
          <w:rFonts w:ascii="Crimson" w:hAnsi="Crimson"/>
          <w:sz w:val="22"/>
          <w:szCs w:val="22"/>
        </w:rPr>
        <w:t>In cas</w:t>
      </w:r>
      <w:r w:rsidR="00B920B2" w:rsidRPr="00BB0445">
        <w:rPr>
          <w:rFonts w:ascii="Crimson" w:hAnsi="Crimson"/>
          <w:sz w:val="22"/>
          <w:szCs w:val="22"/>
        </w:rPr>
        <w:t>es where the incident</w:t>
      </w:r>
      <w:r w:rsidR="00CC14D6" w:rsidRPr="00BB0445">
        <w:rPr>
          <w:rFonts w:ascii="Crimson" w:hAnsi="Crimson"/>
          <w:sz w:val="22"/>
          <w:szCs w:val="22"/>
        </w:rPr>
        <w:t xml:space="preserve"> involved a SUDPS employee or occurred in the SUDPS THF, the Sheriff</w:t>
      </w:r>
      <w:r w:rsidR="00CC14D6" w:rsidRPr="00BB0445">
        <w:rPr>
          <w:sz w:val="22"/>
          <w:szCs w:val="22"/>
        </w:rPr>
        <w:t>’</w:t>
      </w:r>
      <w:r w:rsidR="00CC14D6" w:rsidRPr="00BB0445">
        <w:rPr>
          <w:rFonts w:ascii="Crimson" w:hAnsi="Crimson"/>
          <w:sz w:val="22"/>
          <w:szCs w:val="22"/>
        </w:rPr>
        <w:t xml:space="preserve">s Office Liaison Captain will be notified to determine if the SCCSO will conduct </w:t>
      </w:r>
      <w:r w:rsidR="00CC14D6" w:rsidRPr="00BB0445">
        <w:rPr>
          <w:rFonts w:ascii="Crimson" w:hAnsi="Crimson"/>
          <w:sz w:val="22"/>
          <w:szCs w:val="22"/>
        </w:rPr>
        <w:lastRenderedPageBreak/>
        <w:t>the investigation.  If</w:t>
      </w:r>
      <w:r w:rsidR="00E81368" w:rsidRPr="00BB0445">
        <w:rPr>
          <w:rFonts w:ascii="Crimson" w:hAnsi="Crimson"/>
          <w:sz w:val="22"/>
          <w:szCs w:val="22"/>
        </w:rPr>
        <w:t xml:space="preserve"> the alleged crime occurred outside of SUDPS</w:t>
      </w:r>
      <w:r w:rsidR="00E81368" w:rsidRPr="00BB0445">
        <w:rPr>
          <w:sz w:val="22"/>
          <w:szCs w:val="22"/>
        </w:rPr>
        <w:t>’</w:t>
      </w:r>
      <w:r w:rsidR="00E81368" w:rsidRPr="00BB0445">
        <w:rPr>
          <w:rFonts w:ascii="Crimson" w:hAnsi="Crimson"/>
          <w:sz w:val="22"/>
          <w:szCs w:val="22"/>
        </w:rPr>
        <w:t>s jurisdiction, the local law enforcement agency with jurisdiction shall be notified.</w:t>
      </w:r>
      <w:r w:rsidR="00FA0815" w:rsidRPr="00BB0445">
        <w:rPr>
          <w:rFonts w:ascii="Crimson" w:hAnsi="Crimson"/>
          <w:sz w:val="22"/>
          <w:szCs w:val="22"/>
        </w:rPr>
        <w:t xml:space="preserve"> </w:t>
      </w:r>
      <w:r w:rsidR="00377704" w:rsidRPr="00BB0445">
        <w:rPr>
          <w:rFonts w:ascii="Crimson" w:hAnsi="Crimson"/>
          <w:sz w:val="22"/>
          <w:szCs w:val="22"/>
        </w:rPr>
        <w:t xml:space="preserve">The agency where the crime occurred has the responsibility for conducting the investigation.  SUDPS personnel </w:t>
      </w:r>
      <w:r w:rsidR="00FA0815" w:rsidRPr="00BB0445">
        <w:rPr>
          <w:rFonts w:ascii="Crimson" w:hAnsi="Crimson"/>
          <w:sz w:val="22"/>
          <w:szCs w:val="22"/>
        </w:rPr>
        <w:t xml:space="preserve">will gather preliminary information and forward it the agency with jurisdiction. </w:t>
      </w:r>
      <w:r w:rsidR="00251583" w:rsidRPr="00BB0445">
        <w:rPr>
          <w:rFonts w:ascii="Crimson" w:hAnsi="Crimson"/>
          <w:sz w:val="22"/>
          <w:szCs w:val="22"/>
        </w:rPr>
        <w:t xml:space="preserve">SUDPS personnel conducting sexual assault investigations will do so in accordance with the Santa </w:t>
      </w:r>
      <w:r w:rsidR="00251583" w:rsidRPr="00653AEC">
        <w:rPr>
          <w:rFonts w:ascii="Crimson" w:hAnsi="Crimson"/>
          <w:sz w:val="22"/>
          <w:szCs w:val="22"/>
        </w:rPr>
        <w:t xml:space="preserve">Clara County Sexual Assault Protocol. </w:t>
      </w:r>
      <w:r w:rsidR="00A10FA1" w:rsidRPr="00653AEC">
        <w:rPr>
          <w:rFonts w:ascii="Crimson" w:hAnsi="Crimson"/>
          <w:sz w:val="22"/>
          <w:szCs w:val="22"/>
        </w:rPr>
        <w:t xml:space="preserve">The </w:t>
      </w:r>
      <w:r w:rsidR="00417D3B" w:rsidRPr="00653AEC">
        <w:rPr>
          <w:rFonts w:ascii="Crimson" w:hAnsi="Crimson"/>
          <w:sz w:val="22"/>
          <w:szCs w:val="22"/>
        </w:rPr>
        <w:t xml:space="preserve">SUDPS </w:t>
      </w:r>
      <w:r w:rsidR="00A10FA1" w:rsidRPr="00653AEC">
        <w:rPr>
          <w:rFonts w:ascii="Crimson" w:hAnsi="Crimson"/>
          <w:sz w:val="22"/>
          <w:szCs w:val="22"/>
        </w:rPr>
        <w:t xml:space="preserve">Director of Public Safety may </w:t>
      </w:r>
      <w:r w:rsidR="002E7C41" w:rsidRPr="00653AEC">
        <w:rPr>
          <w:rFonts w:ascii="Crimson" w:hAnsi="Crimson"/>
          <w:sz w:val="22"/>
          <w:szCs w:val="22"/>
        </w:rPr>
        <w:t>authorize investigative assistance from another law enforcement agency should the scope of the investigation require additional resources</w:t>
      </w:r>
      <w:r w:rsidR="00BB14BE" w:rsidRPr="00653AEC">
        <w:rPr>
          <w:rFonts w:ascii="Crimson" w:hAnsi="Crimson"/>
          <w:sz w:val="22"/>
          <w:szCs w:val="22"/>
        </w:rPr>
        <w:t xml:space="preserve">. </w:t>
      </w:r>
      <w:r w:rsidR="00417D3B" w:rsidRPr="00653AEC">
        <w:rPr>
          <w:rFonts w:ascii="Crimson" w:hAnsi="Crimson"/>
          <w:sz w:val="22"/>
          <w:szCs w:val="22"/>
        </w:rPr>
        <w:t>If SUDPS conducts the investigation</w:t>
      </w:r>
      <w:r w:rsidR="00D46D6A" w:rsidRPr="00653AEC">
        <w:rPr>
          <w:rFonts w:ascii="Crimson" w:hAnsi="Crimson"/>
          <w:sz w:val="22"/>
          <w:szCs w:val="22"/>
        </w:rPr>
        <w:t>,</w:t>
      </w:r>
      <w:r w:rsidR="00417D3B" w:rsidRPr="00653AEC">
        <w:rPr>
          <w:rFonts w:ascii="Crimson" w:hAnsi="Crimson"/>
          <w:sz w:val="22"/>
          <w:szCs w:val="22"/>
        </w:rPr>
        <w:t xml:space="preserve"> o</w:t>
      </w:r>
      <w:r w:rsidR="00A10FA1" w:rsidRPr="00653AEC">
        <w:rPr>
          <w:rFonts w:ascii="Crimson" w:hAnsi="Crimson"/>
          <w:sz w:val="22"/>
          <w:szCs w:val="22"/>
        </w:rPr>
        <w:t xml:space="preserve">nly </w:t>
      </w:r>
      <w:r w:rsidR="00DC5831" w:rsidRPr="00653AEC">
        <w:rPr>
          <w:rFonts w:ascii="Crimson" w:hAnsi="Crimson"/>
          <w:sz w:val="22"/>
          <w:szCs w:val="22"/>
        </w:rPr>
        <w:t>deputies</w:t>
      </w:r>
      <w:r w:rsidR="00A10FA1" w:rsidRPr="00653AEC">
        <w:rPr>
          <w:rFonts w:ascii="Crimson" w:hAnsi="Crimson"/>
          <w:sz w:val="22"/>
          <w:szCs w:val="22"/>
        </w:rPr>
        <w:t xml:space="preserve"> who have</w:t>
      </w:r>
      <w:r w:rsidR="00417D3B" w:rsidRPr="00653AEC">
        <w:rPr>
          <w:rFonts w:ascii="Crimson" w:hAnsi="Crimson"/>
          <w:sz w:val="22"/>
          <w:szCs w:val="22"/>
        </w:rPr>
        <w:t xml:space="preserve"> received Department-approved sexual assault investigation</w:t>
      </w:r>
      <w:r w:rsidR="00A10FA1" w:rsidRPr="00653AEC">
        <w:rPr>
          <w:rFonts w:ascii="Crimson" w:hAnsi="Crimson"/>
          <w:sz w:val="22"/>
          <w:szCs w:val="22"/>
        </w:rPr>
        <w:t xml:space="preserve"> training shall </w:t>
      </w:r>
      <w:r w:rsidR="00417D3B" w:rsidRPr="00653AEC">
        <w:rPr>
          <w:rFonts w:ascii="Crimson" w:hAnsi="Crimson"/>
          <w:sz w:val="22"/>
          <w:szCs w:val="22"/>
        </w:rPr>
        <w:t xml:space="preserve">perform the </w:t>
      </w:r>
      <w:r w:rsidR="00A10FA1" w:rsidRPr="00653AEC">
        <w:rPr>
          <w:rFonts w:ascii="Crimson" w:hAnsi="Crimson"/>
          <w:sz w:val="22"/>
          <w:szCs w:val="22"/>
        </w:rPr>
        <w:t>sexual abuse investigation.</w:t>
      </w:r>
    </w:p>
    <w:p w14:paraId="15B6C690" w14:textId="7C681202" w:rsidR="00417D3B" w:rsidRPr="00653AEC" w:rsidRDefault="00581EB2" w:rsidP="00480E92">
      <w:pPr>
        <w:pStyle w:val="ListParagraph"/>
        <w:numPr>
          <w:ilvl w:val="1"/>
          <w:numId w:val="2"/>
        </w:numPr>
        <w:spacing w:after="200" w:line="276" w:lineRule="auto"/>
        <w:contextualSpacing w:val="0"/>
        <w:rPr>
          <w:rFonts w:ascii="Crimson" w:hAnsi="Crimson"/>
          <w:sz w:val="22"/>
          <w:szCs w:val="22"/>
        </w:rPr>
      </w:pPr>
      <w:r w:rsidRPr="00653AEC">
        <w:rPr>
          <w:rFonts w:ascii="Crimson" w:hAnsi="Crimson"/>
          <w:sz w:val="22"/>
          <w:szCs w:val="22"/>
        </w:rPr>
        <w:t>First Responder Responsibilities</w:t>
      </w:r>
    </w:p>
    <w:p w14:paraId="2C02BB6A" w14:textId="64CA131C" w:rsidR="00E95294" w:rsidRPr="00653AEC" w:rsidRDefault="00E95294" w:rsidP="00236356">
      <w:pPr>
        <w:pStyle w:val="ListParagraph"/>
        <w:spacing w:after="200" w:line="260" w:lineRule="exact"/>
        <w:contextualSpacing w:val="0"/>
        <w:rPr>
          <w:rFonts w:ascii="Crimson" w:hAnsi="Crimson"/>
          <w:sz w:val="22"/>
          <w:szCs w:val="22"/>
        </w:rPr>
      </w:pPr>
      <w:r w:rsidRPr="00653AEC">
        <w:rPr>
          <w:rFonts w:ascii="Crimson" w:hAnsi="Crimson"/>
          <w:sz w:val="22"/>
          <w:szCs w:val="22"/>
        </w:rPr>
        <w:t xml:space="preserve">The first deputy to respond to the report of sexual abuse or a sexual assault </w:t>
      </w:r>
      <w:r w:rsidR="00E81368" w:rsidRPr="00653AEC">
        <w:rPr>
          <w:rFonts w:ascii="Crimson" w:hAnsi="Crimson"/>
          <w:sz w:val="22"/>
          <w:szCs w:val="22"/>
        </w:rPr>
        <w:t xml:space="preserve">that occurred </w:t>
      </w:r>
      <w:r w:rsidRPr="00653AEC">
        <w:rPr>
          <w:rFonts w:ascii="Crimson" w:hAnsi="Crimson"/>
          <w:sz w:val="22"/>
          <w:szCs w:val="22"/>
        </w:rPr>
        <w:t xml:space="preserve">in the THF shall: </w:t>
      </w:r>
    </w:p>
    <w:p w14:paraId="3FAFE096" w14:textId="3F046B03" w:rsidR="00512A46" w:rsidRPr="00653AEC" w:rsidRDefault="00E95294" w:rsidP="00236356">
      <w:pPr>
        <w:pStyle w:val="ListParagraph"/>
        <w:numPr>
          <w:ilvl w:val="2"/>
          <w:numId w:val="2"/>
        </w:numPr>
        <w:spacing w:after="200" w:line="260" w:lineRule="exact"/>
        <w:contextualSpacing w:val="0"/>
        <w:rPr>
          <w:rFonts w:ascii="Crimson" w:hAnsi="Crimson"/>
          <w:sz w:val="22"/>
          <w:szCs w:val="22"/>
        </w:rPr>
      </w:pPr>
      <w:r w:rsidRPr="00653AEC">
        <w:rPr>
          <w:rFonts w:ascii="Crimson" w:hAnsi="Crimson"/>
          <w:sz w:val="22"/>
          <w:szCs w:val="22"/>
        </w:rPr>
        <w:t>Separate the involved parties</w:t>
      </w:r>
      <w:r w:rsidR="00E81368" w:rsidRPr="00653AEC">
        <w:rPr>
          <w:rFonts w:ascii="Crimson" w:hAnsi="Crimson"/>
          <w:sz w:val="22"/>
          <w:szCs w:val="22"/>
        </w:rPr>
        <w:t>, if still present</w:t>
      </w:r>
    </w:p>
    <w:p w14:paraId="09CB9EC6" w14:textId="24ACBE0D" w:rsidR="00E95294" w:rsidRPr="00653AEC" w:rsidRDefault="00E95294" w:rsidP="00236356">
      <w:pPr>
        <w:pStyle w:val="ListParagraph"/>
        <w:numPr>
          <w:ilvl w:val="2"/>
          <w:numId w:val="2"/>
        </w:numPr>
        <w:spacing w:after="200" w:line="260" w:lineRule="exact"/>
        <w:contextualSpacing w:val="0"/>
        <w:rPr>
          <w:rFonts w:ascii="Crimson" w:hAnsi="Crimson"/>
          <w:sz w:val="22"/>
          <w:szCs w:val="22"/>
        </w:rPr>
      </w:pPr>
      <w:r w:rsidRPr="00653AEC">
        <w:rPr>
          <w:rFonts w:ascii="Crimson" w:hAnsi="Crimson"/>
          <w:sz w:val="22"/>
          <w:szCs w:val="22"/>
        </w:rPr>
        <w:t xml:space="preserve">Establish a crime scene to preserve and protect evidence </w:t>
      </w:r>
    </w:p>
    <w:p w14:paraId="4C4FDEE1" w14:textId="77777777" w:rsidR="00E95294" w:rsidRPr="00653AEC" w:rsidRDefault="00E95294" w:rsidP="00236356">
      <w:pPr>
        <w:pStyle w:val="ListParagraph"/>
        <w:numPr>
          <w:ilvl w:val="2"/>
          <w:numId w:val="2"/>
        </w:numPr>
        <w:spacing w:after="200" w:line="260" w:lineRule="exact"/>
        <w:contextualSpacing w:val="0"/>
        <w:rPr>
          <w:rFonts w:ascii="Crimson" w:hAnsi="Crimson"/>
          <w:sz w:val="22"/>
          <w:szCs w:val="22"/>
        </w:rPr>
      </w:pPr>
      <w:r w:rsidRPr="00653AEC">
        <w:rPr>
          <w:rFonts w:ascii="Crimson" w:hAnsi="Crimson"/>
          <w:sz w:val="22"/>
          <w:szCs w:val="22"/>
        </w:rPr>
        <w:t>Identify and secure witnesses until steps can be taken to collect evidence and conduct interviews</w:t>
      </w:r>
    </w:p>
    <w:p w14:paraId="07098999" w14:textId="1858D7E7" w:rsidR="00A310BA" w:rsidRPr="00653AEC" w:rsidRDefault="00E95294" w:rsidP="00236356">
      <w:pPr>
        <w:pStyle w:val="ListParagraph"/>
        <w:numPr>
          <w:ilvl w:val="2"/>
          <w:numId w:val="2"/>
        </w:numPr>
        <w:spacing w:after="200" w:line="260" w:lineRule="exact"/>
        <w:contextualSpacing w:val="0"/>
        <w:rPr>
          <w:rFonts w:ascii="Crimson" w:hAnsi="Crimson"/>
          <w:sz w:val="22"/>
          <w:szCs w:val="22"/>
        </w:rPr>
      </w:pPr>
      <w:r w:rsidRPr="00653AEC">
        <w:rPr>
          <w:rFonts w:ascii="Crimson" w:hAnsi="Crimson"/>
          <w:sz w:val="22"/>
          <w:szCs w:val="22"/>
        </w:rPr>
        <w:t xml:space="preserve">If the abuse occurred within a time frame that still allows for the collection of physical evidence, </w:t>
      </w:r>
      <w:r w:rsidR="00A310BA" w:rsidRPr="00653AEC">
        <w:rPr>
          <w:rFonts w:ascii="Crimson" w:hAnsi="Crimson"/>
          <w:sz w:val="22"/>
          <w:szCs w:val="22"/>
        </w:rPr>
        <w:t>request</w:t>
      </w:r>
      <w:r w:rsidRPr="00653AEC">
        <w:rPr>
          <w:rFonts w:ascii="Crimson" w:hAnsi="Crimson"/>
          <w:sz w:val="22"/>
          <w:szCs w:val="22"/>
        </w:rPr>
        <w:t xml:space="preserve"> the alleged victim</w:t>
      </w:r>
      <w:r w:rsidR="00A310BA" w:rsidRPr="00653AEC">
        <w:rPr>
          <w:rFonts w:ascii="Crimson" w:hAnsi="Crimson"/>
          <w:sz w:val="22"/>
          <w:szCs w:val="22"/>
        </w:rPr>
        <w:t xml:space="preserve"> </w:t>
      </w:r>
      <w:r w:rsidRPr="00653AEC">
        <w:rPr>
          <w:rFonts w:ascii="Crimson" w:hAnsi="Crimson"/>
          <w:sz w:val="22"/>
          <w:szCs w:val="22"/>
        </w:rPr>
        <w:t>not take any actions that could destroy physical evidence, including</w:t>
      </w:r>
      <w:r w:rsidR="00A310BA" w:rsidRPr="00653AEC">
        <w:rPr>
          <w:rFonts w:ascii="Crimson" w:hAnsi="Crimson"/>
          <w:sz w:val="22"/>
          <w:szCs w:val="22"/>
        </w:rPr>
        <w:t>, as appropriate</w:t>
      </w:r>
      <w:r w:rsidR="00D46D6A" w:rsidRPr="00653AEC">
        <w:rPr>
          <w:rFonts w:ascii="Crimson" w:hAnsi="Crimson"/>
          <w:sz w:val="22"/>
          <w:szCs w:val="22"/>
        </w:rPr>
        <w:t>,</w:t>
      </w:r>
      <w:r w:rsidR="00A310BA" w:rsidRPr="00653AEC">
        <w:rPr>
          <w:rFonts w:ascii="Crimson" w:hAnsi="Crimson"/>
          <w:sz w:val="22"/>
          <w:szCs w:val="22"/>
        </w:rPr>
        <w:t xml:space="preserve"> washing, brushing teeth, changing clothes, urinating, defecating, smoking, drinking or eating.</w:t>
      </w:r>
    </w:p>
    <w:p w14:paraId="55D31F7C" w14:textId="2CAC29A5" w:rsidR="00480E92" w:rsidRPr="00653AEC" w:rsidRDefault="00A310BA" w:rsidP="007B14D3">
      <w:pPr>
        <w:pStyle w:val="ListParagraph"/>
        <w:numPr>
          <w:ilvl w:val="2"/>
          <w:numId w:val="2"/>
        </w:numPr>
        <w:spacing w:after="200" w:line="260" w:lineRule="exact"/>
        <w:contextualSpacing w:val="0"/>
        <w:rPr>
          <w:rFonts w:ascii="Crimson" w:hAnsi="Crimson"/>
          <w:sz w:val="22"/>
          <w:szCs w:val="22"/>
        </w:rPr>
      </w:pPr>
      <w:r w:rsidRPr="00653AEC">
        <w:rPr>
          <w:rFonts w:ascii="Crimson" w:hAnsi="Crimson"/>
          <w:sz w:val="22"/>
          <w:szCs w:val="22"/>
        </w:rPr>
        <w:t>If the first person to make contact with the alleged victim is a non-sworn</w:t>
      </w:r>
      <w:r w:rsidR="00D46D6A" w:rsidRPr="00653AEC">
        <w:rPr>
          <w:rFonts w:ascii="Crimson" w:hAnsi="Crimson"/>
          <w:sz w:val="22"/>
          <w:szCs w:val="22"/>
        </w:rPr>
        <w:t xml:space="preserve"> employee, he/she shall </w:t>
      </w:r>
      <w:r w:rsidR="00B24D98" w:rsidRPr="00653AEC">
        <w:rPr>
          <w:rFonts w:ascii="Crimson" w:hAnsi="Crimson"/>
          <w:sz w:val="22"/>
          <w:szCs w:val="22"/>
        </w:rPr>
        <w:t xml:space="preserve">immediately request a deputy if one is not already present </w:t>
      </w:r>
      <w:r w:rsidR="00870F21" w:rsidRPr="00653AEC">
        <w:rPr>
          <w:rFonts w:ascii="Crimson" w:hAnsi="Crimson"/>
          <w:sz w:val="22"/>
          <w:szCs w:val="22"/>
        </w:rPr>
        <w:t xml:space="preserve">and </w:t>
      </w:r>
      <w:r w:rsidR="00B24D98" w:rsidRPr="00653AEC">
        <w:rPr>
          <w:rFonts w:ascii="Crimson" w:hAnsi="Crimson"/>
          <w:sz w:val="22"/>
          <w:szCs w:val="22"/>
        </w:rPr>
        <w:t xml:space="preserve">ask </w:t>
      </w:r>
      <w:r w:rsidRPr="00653AEC">
        <w:rPr>
          <w:rFonts w:ascii="Crimson" w:hAnsi="Crimson"/>
          <w:sz w:val="22"/>
          <w:szCs w:val="22"/>
        </w:rPr>
        <w:t>the alleged victim not take any actions that co</w:t>
      </w:r>
      <w:r w:rsidR="00B24D98" w:rsidRPr="00653AEC">
        <w:rPr>
          <w:rFonts w:ascii="Crimson" w:hAnsi="Crimson"/>
          <w:sz w:val="22"/>
          <w:szCs w:val="22"/>
        </w:rPr>
        <w:t>uld destroy physical evidence.</w:t>
      </w:r>
    </w:p>
    <w:p w14:paraId="1D31D49C" w14:textId="06F69BDA" w:rsidR="00512A46" w:rsidRPr="00653AEC" w:rsidRDefault="00581EB2" w:rsidP="00480E92">
      <w:pPr>
        <w:pStyle w:val="ListParagraph"/>
        <w:numPr>
          <w:ilvl w:val="1"/>
          <w:numId w:val="2"/>
        </w:numPr>
        <w:spacing w:after="200" w:line="276" w:lineRule="auto"/>
        <w:contextualSpacing w:val="0"/>
        <w:rPr>
          <w:rFonts w:ascii="Crimson" w:hAnsi="Crimson"/>
          <w:sz w:val="22"/>
          <w:szCs w:val="22"/>
        </w:rPr>
      </w:pPr>
      <w:r w:rsidRPr="00653AEC">
        <w:rPr>
          <w:rFonts w:ascii="Crimson" w:hAnsi="Crimson"/>
          <w:sz w:val="22"/>
          <w:szCs w:val="22"/>
        </w:rPr>
        <w:t>Investigator Responsibilities</w:t>
      </w:r>
    </w:p>
    <w:p w14:paraId="1F253B04" w14:textId="75D2A54B" w:rsidR="00A01464" w:rsidRPr="00653AEC" w:rsidRDefault="00A01464" w:rsidP="00236356">
      <w:pPr>
        <w:pStyle w:val="ListParagraph"/>
        <w:spacing w:after="200" w:line="260" w:lineRule="exact"/>
        <w:contextualSpacing w:val="0"/>
        <w:rPr>
          <w:rFonts w:ascii="Crimson" w:hAnsi="Crimson"/>
          <w:sz w:val="22"/>
          <w:szCs w:val="22"/>
        </w:rPr>
      </w:pPr>
      <w:r w:rsidRPr="00653AEC">
        <w:rPr>
          <w:rFonts w:ascii="Crimson" w:hAnsi="Crimson"/>
          <w:sz w:val="22"/>
          <w:szCs w:val="22"/>
        </w:rPr>
        <w:t xml:space="preserve">The responsibilities of </w:t>
      </w:r>
      <w:r w:rsidR="00870F21" w:rsidRPr="00653AEC">
        <w:rPr>
          <w:rFonts w:ascii="Crimson" w:hAnsi="Crimson"/>
          <w:sz w:val="22"/>
          <w:szCs w:val="22"/>
        </w:rPr>
        <w:t>deputy/</w:t>
      </w:r>
      <w:r w:rsidR="00B24D98" w:rsidRPr="00653AEC">
        <w:rPr>
          <w:rFonts w:ascii="Crimson" w:hAnsi="Crimson"/>
          <w:sz w:val="22"/>
          <w:szCs w:val="22"/>
        </w:rPr>
        <w:t xml:space="preserve">deputies conducting the </w:t>
      </w:r>
      <w:r w:rsidRPr="00653AEC">
        <w:rPr>
          <w:rFonts w:ascii="Crimson" w:hAnsi="Crimson"/>
          <w:sz w:val="22"/>
          <w:szCs w:val="22"/>
        </w:rPr>
        <w:t>investigat</w:t>
      </w:r>
      <w:r w:rsidR="00B24D98" w:rsidRPr="00653AEC">
        <w:rPr>
          <w:rFonts w:ascii="Crimson" w:hAnsi="Crimson"/>
          <w:sz w:val="22"/>
          <w:szCs w:val="22"/>
        </w:rPr>
        <w:t>ion</w:t>
      </w:r>
      <w:r w:rsidRPr="00653AEC">
        <w:rPr>
          <w:rFonts w:ascii="Crimson" w:hAnsi="Crimson"/>
          <w:sz w:val="22"/>
          <w:szCs w:val="22"/>
        </w:rPr>
        <w:t xml:space="preserve"> shall include, but not be limited to the following:</w:t>
      </w:r>
    </w:p>
    <w:p w14:paraId="199EE378" w14:textId="3EF96128" w:rsidR="00A01464" w:rsidRPr="00653AEC" w:rsidRDefault="00A01464" w:rsidP="00236356">
      <w:pPr>
        <w:pStyle w:val="ListParagraph"/>
        <w:numPr>
          <w:ilvl w:val="2"/>
          <w:numId w:val="2"/>
        </w:numPr>
        <w:spacing w:after="200" w:line="260" w:lineRule="exact"/>
        <w:contextualSpacing w:val="0"/>
        <w:rPr>
          <w:rFonts w:ascii="Crimson" w:hAnsi="Crimson"/>
          <w:sz w:val="22"/>
          <w:szCs w:val="22"/>
        </w:rPr>
      </w:pPr>
      <w:r w:rsidRPr="00653AEC">
        <w:rPr>
          <w:rFonts w:ascii="Crimson" w:hAnsi="Crimson"/>
          <w:sz w:val="22"/>
          <w:szCs w:val="22"/>
        </w:rPr>
        <w:t>Gather and preserve direct and circumstantial evidence, including any available physical and biological evidence and any avai</w:t>
      </w:r>
      <w:r w:rsidR="00B24D98" w:rsidRPr="00653AEC">
        <w:rPr>
          <w:rFonts w:ascii="Crimson" w:hAnsi="Crimson"/>
          <w:sz w:val="22"/>
          <w:szCs w:val="22"/>
        </w:rPr>
        <w:t>lable electronic monitoring data</w:t>
      </w:r>
      <w:r w:rsidR="005016E6" w:rsidRPr="00653AEC">
        <w:rPr>
          <w:rFonts w:ascii="Crimson" w:hAnsi="Crimson"/>
          <w:sz w:val="22"/>
          <w:szCs w:val="22"/>
        </w:rPr>
        <w:t>.</w:t>
      </w:r>
    </w:p>
    <w:p w14:paraId="1EA76E23" w14:textId="24704B41" w:rsidR="00A01464" w:rsidRPr="00653AEC" w:rsidRDefault="00A01464" w:rsidP="00236356">
      <w:pPr>
        <w:pStyle w:val="ListParagraph"/>
        <w:numPr>
          <w:ilvl w:val="2"/>
          <w:numId w:val="2"/>
        </w:numPr>
        <w:spacing w:after="200" w:line="260" w:lineRule="exact"/>
        <w:contextualSpacing w:val="0"/>
        <w:rPr>
          <w:rFonts w:ascii="Crimson" w:hAnsi="Crimson"/>
          <w:sz w:val="22"/>
          <w:szCs w:val="22"/>
        </w:rPr>
      </w:pPr>
      <w:r w:rsidRPr="00653AEC">
        <w:rPr>
          <w:rFonts w:ascii="Crimson" w:hAnsi="Crimson"/>
          <w:sz w:val="22"/>
          <w:szCs w:val="22"/>
        </w:rPr>
        <w:t>Interview alleged victim(s)</w:t>
      </w:r>
      <w:r w:rsidR="00D46D6A" w:rsidRPr="00653AEC">
        <w:rPr>
          <w:rFonts w:ascii="Crimson" w:hAnsi="Crimson"/>
          <w:sz w:val="22"/>
          <w:szCs w:val="22"/>
        </w:rPr>
        <w:t xml:space="preserve">, </w:t>
      </w:r>
      <w:r w:rsidRPr="00653AEC">
        <w:rPr>
          <w:rFonts w:ascii="Crimson" w:hAnsi="Crimson"/>
          <w:sz w:val="22"/>
          <w:szCs w:val="22"/>
        </w:rPr>
        <w:t>suspect(s) and witness(es)</w:t>
      </w:r>
      <w:r w:rsidR="005016E6" w:rsidRPr="00653AEC">
        <w:rPr>
          <w:rFonts w:ascii="Crimson" w:hAnsi="Crimson"/>
          <w:sz w:val="22"/>
          <w:szCs w:val="22"/>
        </w:rPr>
        <w:t>.</w:t>
      </w:r>
    </w:p>
    <w:p w14:paraId="3BD7CF45" w14:textId="54331983" w:rsidR="00A01464" w:rsidRPr="00653AEC" w:rsidRDefault="00A01464" w:rsidP="00236356">
      <w:pPr>
        <w:pStyle w:val="ListParagraph"/>
        <w:numPr>
          <w:ilvl w:val="2"/>
          <w:numId w:val="2"/>
        </w:numPr>
        <w:spacing w:after="200" w:line="260" w:lineRule="exact"/>
        <w:contextualSpacing w:val="0"/>
        <w:rPr>
          <w:rFonts w:ascii="Crimson" w:hAnsi="Crimson"/>
          <w:sz w:val="22"/>
          <w:szCs w:val="22"/>
        </w:rPr>
      </w:pPr>
      <w:r w:rsidRPr="00653AEC">
        <w:rPr>
          <w:rFonts w:ascii="Crimson" w:hAnsi="Crimson"/>
          <w:sz w:val="22"/>
          <w:szCs w:val="22"/>
        </w:rPr>
        <w:t>Review any prior complaints and reports of sexual abuse involving the suspect</w:t>
      </w:r>
      <w:r w:rsidR="00D46D6A" w:rsidRPr="00653AEC">
        <w:rPr>
          <w:rFonts w:ascii="Crimson" w:hAnsi="Crimson"/>
          <w:sz w:val="22"/>
          <w:szCs w:val="22"/>
        </w:rPr>
        <w:t>.</w:t>
      </w:r>
    </w:p>
    <w:p w14:paraId="0758E4C8" w14:textId="69EB7DA5" w:rsidR="00A01464" w:rsidRPr="00653AEC" w:rsidRDefault="00A01464" w:rsidP="00236356">
      <w:pPr>
        <w:pStyle w:val="ListParagraph"/>
        <w:numPr>
          <w:ilvl w:val="2"/>
          <w:numId w:val="2"/>
        </w:numPr>
        <w:spacing w:after="200" w:line="260" w:lineRule="exact"/>
        <w:contextualSpacing w:val="0"/>
        <w:rPr>
          <w:rFonts w:ascii="Crimson" w:hAnsi="Crimson"/>
          <w:sz w:val="22"/>
          <w:szCs w:val="22"/>
        </w:rPr>
      </w:pPr>
      <w:r w:rsidRPr="00653AEC">
        <w:rPr>
          <w:rFonts w:ascii="Crimson" w:hAnsi="Crimson"/>
          <w:sz w:val="22"/>
          <w:szCs w:val="22"/>
        </w:rPr>
        <w:t xml:space="preserve">Consult with </w:t>
      </w:r>
      <w:r w:rsidR="002533F4" w:rsidRPr="00653AEC">
        <w:rPr>
          <w:rFonts w:ascii="Crimson" w:hAnsi="Crimson"/>
          <w:sz w:val="22"/>
          <w:szCs w:val="22"/>
        </w:rPr>
        <w:t xml:space="preserve">Santa Clara County </w:t>
      </w:r>
      <w:r w:rsidRPr="00653AEC">
        <w:rPr>
          <w:rFonts w:ascii="Crimson" w:hAnsi="Crimson"/>
          <w:sz w:val="22"/>
          <w:szCs w:val="22"/>
        </w:rPr>
        <w:t>District Attorney</w:t>
      </w:r>
      <w:r w:rsidRPr="00653AEC">
        <w:rPr>
          <w:sz w:val="22"/>
          <w:szCs w:val="22"/>
        </w:rPr>
        <w:t>’</w:t>
      </w:r>
      <w:r w:rsidRPr="00653AEC">
        <w:rPr>
          <w:rFonts w:ascii="Crimson" w:hAnsi="Crimson"/>
          <w:sz w:val="22"/>
          <w:szCs w:val="22"/>
        </w:rPr>
        <w:t>s Office</w:t>
      </w:r>
      <w:r w:rsidR="002533F4" w:rsidRPr="00653AEC">
        <w:rPr>
          <w:rFonts w:ascii="Crimson" w:hAnsi="Crimson"/>
          <w:sz w:val="22"/>
          <w:szCs w:val="22"/>
        </w:rPr>
        <w:t xml:space="preserve"> (SCCDA)</w:t>
      </w:r>
      <w:r w:rsidRPr="00653AEC">
        <w:rPr>
          <w:rFonts w:ascii="Crimson" w:hAnsi="Crimson"/>
          <w:sz w:val="22"/>
          <w:szCs w:val="22"/>
        </w:rPr>
        <w:t xml:space="preserve"> before conducting a compelled interview</w:t>
      </w:r>
      <w:r w:rsidR="007224FC" w:rsidRPr="00653AEC">
        <w:rPr>
          <w:rFonts w:ascii="Crimson" w:hAnsi="Crimson"/>
          <w:sz w:val="22"/>
          <w:szCs w:val="22"/>
        </w:rPr>
        <w:t xml:space="preserve"> of department employee </w:t>
      </w:r>
      <w:r w:rsidRPr="00653AEC">
        <w:rPr>
          <w:rFonts w:ascii="Crimson" w:hAnsi="Crimson"/>
          <w:sz w:val="22"/>
          <w:szCs w:val="22"/>
        </w:rPr>
        <w:t>since a compelled interview may be an obstacle for subsequent criminal prosecution</w:t>
      </w:r>
      <w:r w:rsidR="005016E6" w:rsidRPr="00653AEC">
        <w:rPr>
          <w:rFonts w:ascii="Crimson" w:hAnsi="Crimson"/>
          <w:sz w:val="22"/>
          <w:szCs w:val="22"/>
        </w:rPr>
        <w:t>.</w:t>
      </w:r>
    </w:p>
    <w:p w14:paraId="3F979F12" w14:textId="1D92D1D0" w:rsidR="00A01464" w:rsidRPr="00653AEC" w:rsidRDefault="005016E6" w:rsidP="00236356">
      <w:pPr>
        <w:pStyle w:val="ListParagraph"/>
        <w:numPr>
          <w:ilvl w:val="2"/>
          <w:numId w:val="2"/>
        </w:numPr>
        <w:spacing w:after="200" w:line="260" w:lineRule="exact"/>
        <w:contextualSpacing w:val="0"/>
        <w:rPr>
          <w:rFonts w:ascii="Crimson" w:hAnsi="Crimson"/>
          <w:sz w:val="22"/>
          <w:szCs w:val="22"/>
        </w:rPr>
      </w:pPr>
      <w:r w:rsidRPr="00653AEC">
        <w:rPr>
          <w:rFonts w:ascii="Crimson" w:hAnsi="Crimson"/>
          <w:sz w:val="22"/>
          <w:szCs w:val="22"/>
        </w:rPr>
        <w:lastRenderedPageBreak/>
        <w:t>Ass</w:t>
      </w:r>
      <w:r w:rsidR="00A01464" w:rsidRPr="00653AEC">
        <w:rPr>
          <w:rFonts w:ascii="Crimson" w:hAnsi="Crimson"/>
          <w:sz w:val="22"/>
          <w:szCs w:val="22"/>
        </w:rPr>
        <w:t>ess the credibility o</w:t>
      </w:r>
      <w:r w:rsidRPr="00653AEC">
        <w:rPr>
          <w:rFonts w:ascii="Crimson" w:hAnsi="Crimson"/>
          <w:sz w:val="22"/>
          <w:szCs w:val="22"/>
        </w:rPr>
        <w:t>f the alleged victim, suspect and</w:t>
      </w:r>
      <w:r w:rsidR="00A01464" w:rsidRPr="00653AEC">
        <w:rPr>
          <w:rFonts w:ascii="Crimson" w:hAnsi="Crimson"/>
          <w:sz w:val="22"/>
          <w:szCs w:val="22"/>
        </w:rPr>
        <w:t xml:space="preserve"> witness</w:t>
      </w:r>
      <w:r w:rsidRPr="00653AEC">
        <w:rPr>
          <w:rFonts w:ascii="Crimson" w:hAnsi="Crimson"/>
          <w:sz w:val="22"/>
          <w:szCs w:val="22"/>
        </w:rPr>
        <w:t>es</w:t>
      </w:r>
      <w:r w:rsidR="00A01464" w:rsidRPr="00653AEC">
        <w:rPr>
          <w:rFonts w:ascii="Crimson" w:hAnsi="Crimson"/>
          <w:sz w:val="22"/>
          <w:szCs w:val="22"/>
        </w:rPr>
        <w:t xml:space="preserve"> not by the person</w:t>
      </w:r>
      <w:r w:rsidR="00A01464" w:rsidRPr="00653AEC">
        <w:rPr>
          <w:sz w:val="22"/>
          <w:szCs w:val="22"/>
        </w:rPr>
        <w:t>’</w:t>
      </w:r>
      <w:r w:rsidR="00A01464" w:rsidRPr="00653AEC">
        <w:rPr>
          <w:rFonts w:ascii="Crimson" w:hAnsi="Crimson"/>
          <w:sz w:val="22"/>
          <w:szCs w:val="22"/>
        </w:rPr>
        <w:t>s status as a person incarcerated or an employee, volunteer of SUDPS</w:t>
      </w:r>
      <w:r w:rsidR="00B920B2" w:rsidRPr="00653AEC">
        <w:rPr>
          <w:rFonts w:ascii="Crimson" w:hAnsi="Crimson"/>
          <w:sz w:val="22"/>
          <w:szCs w:val="22"/>
        </w:rPr>
        <w:t>,</w:t>
      </w:r>
      <w:r w:rsidR="00A01464" w:rsidRPr="00653AEC">
        <w:rPr>
          <w:rFonts w:ascii="Crimson" w:hAnsi="Crimson"/>
          <w:sz w:val="22"/>
          <w:szCs w:val="22"/>
        </w:rPr>
        <w:t xml:space="preserve"> or a contractor hired to perform work </w:t>
      </w:r>
      <w:r w:rsidR="00B24D98" w:rsidRPr="00653AEC">
        <w:rPr>
          <w:rFonts w:ascii="Crimson" w:hAnsi="Crimson"/>
          <w:sz w:val="22"/>
          <w:szCs w:val="22"/>
        </w:rPr>
        <w:t>in the THF</w:t>
      </w:r>
      <w:r w:rsidR="00A01464" w:rsidRPr="00653AEC">
        <w:rPr>
          <w:rFonts w:ascii="Crimson" w:hAnsi="Crimson"/>
          <w:sz w:val="22"/>
          <w:szCs w:val="22"/>
        </w:rPr>
        <w:t>.</w:t>
      </w:r>
      <w:r w:rsidRPr="00653AEC">
        <w:rPr>
          <w:rFonts w:ascii="Crimson" w:hAnsi="Crimson"/>
          <w:sz w:val="22"/>
          <w:szCs w:val="22"/>
        </w:rPr>
        <w:t xml:space="preserve"> Credibility should be based on all available facts. Investigators should be attentive to not making assumptions about credibility based on a person</w:t>
      </w:r>
      <w:r w:rsidRPr="00653AEC">
        <w:rPr>
          <w:sz w:val="22"/>
          <w:szCs w:val="22"/>
        </w:rPr>
        <w:t>’</w:t>
      </w:r>
      <w:r w:rsidRPr="00653AEC">
        <w:rPr>
          <w:rFonts w:ascii="Crimson" w:hAnsi="Crimson"/>
          <w:sz w:val="22"/>
          <w:szCs w:val="22"/>
        </w:rPr>
        <w:t>s status</w:t>
      </w:r>
      <w:r w:rsidR="00D46D6A" w:rsidRPr="00653AEC">
        <w:rPr>
          <w:rFonts w:ascii="Crimson" w:hAnsi="Crimson"/>
          <w:sz w:val="22"/>
          <w:szCs w:val="22"/>
        </w:rPr>
        <w:t>;</w:t>
      </w:r>
      <w:r w:rsidRPr="00653AEC">
        <w:rPr>
          <w:rFonts w:ascii="Crimson" w:hAnsi="Crimson"/>
          <w:sz w:val="22"/>
          <w:szCs w:val="22"/>
        </w:rPr>
        <w:t xml:space="preserve"> e.g. sworn, arrestee or civilian.</w:t>
      </w:r>
    </w:p>
    <w:p w14:paraId="0371AFFB" w14:textId="03F09191" w:rsidR="00A01464" w:rsidRPr="00653AEC" w:rsidRDefault="00A01464" w:rsidP="00236356">
      <w:pPr>
        <w:pStyle w:val="ListParagraph"/>
        <w:numPr>
          <w:ilvl w:val="2"/>
          <w:numId w:val="2"/>
        </w:numPr>
        <w:spacing w:after="200" w:line="260" w:lineRule="exact"/>
        <w:contextualSpacing w:val="0"/>
        <w:rPr>
          <w:rFonts w:ascii="Crimson" w:hAnsi="Crimson"/>
          <w:sz w:val="22"/>
          <w:szCs w:val="22"/>
        </w:rPr>
      </w:pPr>
      <w:r w:rsidRPr="00653AEC">
        <w:rPr>
          <w:rFonts w:ascii="Crimson" w:hAnsi="Crimson"/>
          <w:sz w:val="22"/>
          <w:szCs w:val="22"/>
        </w:rPr>
        <w:t xml:space="preserve">Document in an IR report a description of </w:t>
      </w:r>
      <w:r w:rsidR="005016E6" w:rsidRPr="00653AEC">
        <w:rPr>
          <w:rFonts w:ascii="Crimson" w:hAnsi="Crimson"/>
          <w:sz w:val="22"/>
          <w:szCs w:val="22"/>
        </w:rPr>
        <w:t xml:space="preserve">the </w:t>
      </w:r>
      <w:r w:rsidRPr="00653AEC">
        <w:rPr>
          <w:rFonts w:ascii="Crimson" w:hAnsi="Crimson"/>
          <w:sz w:val="22"/>
          <w:szCs w:val="22"/>
        </w:rPr>
        <w:t>physical, testimonial, documentary and other evidence, the reasoning behind any credibility assessments, and investigative facts and findings</w:t>
      </w:r>
      <w:r w:rsidR="005016E6" w:rsidRPr="00653AEC">
        <w:rPr>
          <w:rFonts w:ascii="Crimson" w:hAnsi="Crimson"/>
          <w:sz w:val="22"/>
          <w:szCs w:val="22"/>
        </w:rPr>
        <w:t>.</w:t>
      </w:r>
    </w:p>
    <w:p w14:paraId="79EDD85D" w14:textId="1F310C8B" w:rsidR="002533F4" w:rsidRPr="00653AEC" w:rsidRDefault="002533F4" w:rsidP="00236356">
      <w:pPr>
        <w:pStyle w:val="ListParagraph"/>
        <w:numPr>
          <w:ilvl w:val="2"/>
          <w:numId w:val="2"/>
        </w:numPr>
        <w:spacing w:after="200" w:line="260" w:lineRule="exact"/>
        <w:contextualSpacing w:val="0"/>
        <w:rPr>
          <w:rFonts w:ascii="Crimson" w:hAnsi="Crimson"/>
          <w:sz w:val="22"/>
          <w:szCs w:val="22"/>
        </w:rPr>
      </w:pPr>
      <w:r w:rsidRPr="00653AEC">
        <w:rPr>
          <w:rFonts w:ascii="Crimson" w:hAnsi="Crimson"/>
          <w:sz w:val="22"/>
          <w:szCs w:val="22"/>
        </w:rPr>
        <w:t>Refer allegations of conduct that may be criminal to the SCCDA for possible prosecution, including any time there is probable cause to believe an arrestee in custod</w:t>
      </w:r>
      <w:r w:rsidR="005016E6" w:rsidRPr="00653AEC">
        <w:rPr>
          <w:rFonts w:ascii="Crimson" w:hAnsi="Crimson"/>
          <w:sz w:val="22"/>
          <w:szCs w:val="22"/>
        </w:rPr>
        <w:t>y sexually abused another person</w:t>
      </w:r>
      <w:r w:rsidRPr="00653AEC">
        <w:rPr>
          <w:rFonts w:ascii="Crimson" w:hAnsi="Crimson"/>
          <w:sz w:val="22"/>
          <w:szCs w:val="22"/>
        </w:rPr>
        <w:t xml:space="preserve"> </w:t>
      </w:r>
      <w:r w:rsidR="005016E6" w:rsidRPr="00653AEC">
        <w:rPr>
          <w:rFonts w:ascii="Crimson" w:hAnsi="Crimson"/>
          <w:sz w:val="22"/>
          <w:szCs w:val="22"/>
        </w:rPr>
        <w:t xml:space="preserve">in custody while </w:t>
      </w:r>
      <w:r w:rsidRPr="00653AEC">
        <w:rPr>
          <w:rFonts w:ascii="Crimson" w:hAnsi="Crimson"/>
          <w:sz w:val="22"/>
          <w:szCs w:val="22"/>
        </w:rPr>
        <w:t>in custody in the THF.</w:t>
      </w:r>
    </w:p>
    <w:p w14:paraId="56EFE015" w14:textId="109E5C8E" w:rsidR="002533F4" w:rsidRPr="00653AEC" w:rsidRDefault="002533F4" w:rsidP="00236356">
      <w:pPr>
        <w:pStyle w:val="ListParagraph"/>
        <w:numPr>
          <w:ilvl w:val="2"/>
          <w:numId w:val="2"/>
        </w:numPr>
        <w:spacing w:after="200" w:line="260" w:lineRule="exact"/>
        <w:contextualSpacing w:val="0"/>
        <w:rPr>
          <w:rFonts w:ascii="Crimson" w:hAnsi="Crimson"/>
          <w:sz w:val="22"/>
          <w:szCs w:val="22"/>
        </w:rPr>
      </w:pPr>
      <w:r w:rsidRPr="00653AEC">
        <w:rPr>
          <w:rFonts w:ascii="Crimson" w:hAnsi="Crimson"/>
          <w:sz w:val="22"/>
          <w:szCs w:val="22"/>
        </w:rPr>
        <w:t xml:space="preserve">Cooperate with </w:t>
      </w:r>
      <w:r w:rsidR="00CE3FA5" w:rsidRPr="00653AEC">
        <w:rPr>
          <w:rFonts w:ascii="Crimson" w:hAnsi="Crimson"/>
          <w:sz w:val="22"/>
          <w:szCs w:val="22"/>
        </w:rPr>
        <w:t xml:space="preserve">the </w:t>
      </w:r>
      <w:r w:rsidRPr="00653AEC">
        <w:rPr>
          <w:rFonts w:ascii="Crimson" w:hAnsi="Crimson"/>
          <w:sz w:val="22"/>
          <w:szCs w:val="22"/>
        </w:rPr>
        <w:t>SCCSO or an outside agency</w:t>
      </w:r>
      <w:r w:rsidRPr="00653AEC">
        <w:rPr>
          <w:sz w:val="22"/>
          <w:szCs w:val="22"/>
        </w:rPr>
        <w:t>’</w:t>
      </w:r>
      <w:r w:rsidRPr="00653AEC">
        <w:rPr>
          <w:rFonts w:ascii="Crimson" w:hAnsi="Crimson"/>
          <w:sz w:val="22"/>
          <w:szCs w:val="22"/>
        </w:rPr>
        <w:t>s investigators and remain informed on the progress of any outside investigation</w:t>
      </w:r>
      <w:r w:rsidR="00CE3FA5" w:rsidRPr="00653AEC">
        <w:rPr>
          <w:rFonts w:ascii="Crimson" w:hAnsi="Crimson"/>
          <w:sz w:val="22"/>
          <w:szCs w:val="22"/>
        </w:rPr>
        <w:t xml:space="preserve"> as it relates to SUDPS</w:t>
      </w:r>
      <w:r w:rsidRPr="00653AEC">
        <w:rPr>
          <w:rFonts w:ascii="Crimson" w:hAnsi="Crimson"/>
          <w:sz w:val="22"/>
          <w:szCs w:val="22"/>
        </w:rPr>
        <w:t>.</w:t>
      </w:r>
    </w:p>
    <w:p w14:paraId="67B9916B" w14:textId="548A821B" w:rsidR="00512A46" w:rsidRPr="00653AEC" w:rsidRDefault="00581EB2" w:rsidP="00D46D6A">
      <w:pPr>
        <w:pStyle w:val="ListParagraph"/>
        <w:numPr>
          <w:ilvl w:val="1"/>
          <w:numId w:val="2"/>
        </w:numPr>
        <w:spacing w:after="200" w:line="276" w:lineRule="auto"/>
        <w:rPr>
          <w:rFonts w:ascii="Crimson" w:hAnsi="Crimson"/>
          <w:sz w:val="22"/>
          <w:szCs w:val="22"/>
        </w:rPr>
      </w:pPr>
      <w:r w:rsidRPr="00653AEC">
        <w:rPr>
          <w:rFonts w:ascii="Crimson" w:hAnsi="Crimson"/>
          <w:sz w:val="22"/>
          <w:szCs w:val="22"/>
        </w:rPr>
        <w:t>Administrative Investigations</w:t>
      </w:r>
    </w:p>
    <w:p w14:paraId="6B3D4513" w14:textId="77777777" w:rsidR="00D46D6A" w:rsidRPr="00653AEC" w:rsidRDefault="00D46D6A" w:rsidP="00D46D6A">
      <w:pPr>
        <w:pStyle w:val="ListParagraph"/>
        <w:spacing w:after="200" w:line="276" w:lineRule="auto"/>
        <w:rPr>
          <w:rFonts w:ascii="Crimson" w:hAnsi="Crimson"/>
          <w:sz w:val="22"/>
          <w:szCs w:val="22"/>
        </w:rPr>
      </w:pPr>
    </w:p>
    <w:p w14:paraId="4DC9A387" w14:textId="4123E434" w:rsidR="006D1B82" w:rsidRPr="00653AEC" w:rsidRDefault="002533F4" w:rsidP="00236356">
      <w:pPr>
        <w:pStyle w:val="ListParagraph"/>
        <w:spacing w:after="200" w:line="276" w:lineRule="auto"/>
        <w:contextualSpacing w:val="0"/>
        <w:rPr>
          <w:rFonts w:ascii="Crimson" w:hAnsi="Crimson"/>
          <w:sz w:val="22"/>
          <w:szCs w:val="22"/>
        </w:rPr>
      </w:pPr>
      <w:r w:rsidRPr="00653AEC">
        <w:rPr>
          <w:rFonts w:ascii="Crimson" w:hAnsi="Crimson"/>
          <w:sz w:val="22"/>
          <w:szCs w:val="22"/>
        </w:rPr>
        <w:t>An administrative investigation will occur when</w:t>
      </w:r>
      <w:r w:rsidR="005016E6" w:rsidRPr="00653AEC">
        <w:rPr>
          <w:rFonts w:ascii="Crimson" w:hAnsi="Crimson"/>
          <w:sz w:val="22"/>
          <w:szCs w:val="22"/>
        </w:rPr>
        <w:t>ever an</w:t>
      </w:r>
      <w:r w:rsidR="00BB14BE" w:rsidRPr="00653AEC">
        <w:rPr>
          <w:rFonts w:ascii="Crimson" w:hAnsi="Crimson"/>
          <w:sz w:val="22"/>
          <w:szCs w:val="22"/>
        </w:rPr>
        <w:t xml:space="preserve"> allegation of sexual abuse </w:t>
      </w:r>
      <w:r w:rsidR="005016E6" w:rsidRPr="00653AEC">
        <w:rPr>
          <w:rFonts w:ascii="Crimson" w:hAnsi="Crimson"/>
          <w:sz w:val="22"/>
          <w:szCs w:val="22"/>
        </w:rPr>
        <w:t>is made</w:t>
      </w:r>
      <w:r w:rsidRPr="00653AEC">
        <w:rPr>
          <w:rFonts w:ascii="Crimson" w:hAnsi="Crimson"/>
          <w:sz w:val="22"/>
          <w:szCs w:val="22"/>
        </w:rPr>
        <w:t xml:space="preserve">.  The purpose of the administrative investigation shall be to determine whether </w:t>
      </w:r>
      <w:r w:rsidR="0085242F" w:rsidRPr="00BB0445">
        <w:rPr>
          <w:rFonts w:ascii="Crimson" w:hAnsi="Crimson"/>
          <w:sz w:val="22"/>
          <w:szCs w:val="22"/>
        </w:rPr>
        <w:t>there was a violation of policy</w:t>
      </w:r>
      <w:r w:rsidR="00BB14BE" w:rsidRPr="00BB0445">
        <w:rPr>
          <w:rFonts w:ascii="Crimson" w:hAnsi="Crimson"/>
          <w:sz w:val="22"/>
          <w:szCs w:val="22"/>
        </w:rPr>
        <w:t xml:space="preserve">. The departure </w:t>
      </w:r>
      <w:r w:rsidR="00BB14BE" w:rsidRPr="00653AEC">
        <w:rPr>
          <w:rFonts w:ascii="Crimson" w:hAnsi="Crimson"/>
          <w:sz w:val="22"/>
          <w:szCs w:val="22"/>
        </w:rPr>
        <w:t>of the alleged abuser or victim fro</w:t>
      </w:r>
      <w:r w:rsidR="00B24D98" w:rsidRPr="00653AEC">
        <w:rPr>
          <w:rFonts w:ascii="Crimson" w:hAnsi="Crimson"/>
          <w:sz w:val="22"/>
          <w:szCs w:val="22"/>
        </w:rPr>
        <w:t xml:space="preserve">m employment </w:t>
      </w:r>
      <w:r w:rsidR="00D46D6A" w:rsidRPr="00653AEC">
        <w:rPr>
          <w:rFonts w:ascii="Crimson" w:hAnsi="Crimson"/>
          <w:sz w:val="22"/>
          <w:szCs w:val="22"/>
        </w:rPr>
        <w:t xml:space="preserve">at the agency </w:t>
      </w:r>
      <w:r w:rsidR="00B24D98" w:rsidRPr="00653AEC">
        <w:rPr>
          <w:rFonts w:ascii="Crimson" w:hAnsi="Crimson"/>
          <w:sz w:val="22"/>
          <w:szCs w:val="22"/>
        </w:rPr>
        <w:t>shall not be used a</w:t>
      </w:r>
      <w:r w:rsidR="00BB14BE" w:rsidRPr="00653AEC">
        <w:rPr>
          <w:rFonts w:ascii="Crimson" w:hAnsi="Crimson"/>
          <w:sz w:val="22"/>
          <w:szCs w:val="22"/>
        </w:rPr>
        <w:t>s a basis for terminating the administrative investigation.</w:t>
      </w:r>
      <w:r w:rsidR="00A1393A" w:rsidRPr="00653AEC">
        <w:rPr>
          <w:rFonts w:ascii="Crimson" w:hAnsi="Crimson"/>
          <w:sz w:val="22"/>
          <w:szCs w:val="22"/>
        </w:rPr>
        <w:t xml:space="preserve">  </w:t>
      </w:r>
    </w:p>
    <w:p w14:paraId="6E88089D" w14:textId="7256FC8B" w:rsidR="00B24D98" w:rsidRPr="0085242F" w:rsidRDefault="00A1393A" w:rsidP="00236356">
      <w:pPr>
        <w:pStyle w:val="ListParagraph"/>
        <w:spacing w:after="200" w:line="276" w:lineRule="auto"/>
        <w:contextualSpacing w:val="0"/>
        <w:rPr>
          <w:rFonts w:ascii="Crimson" w:hAnsi="Crimson"/>
          <w:sz w:val="22"/>
          <w:szCs w:val="22"/>
        </w:rPr>
      </w:pPr>
      <w:r w:rsidRPr="00653AEC">
        <w:rPr>
          <w:rFonts w:ascii="Crimson" w:hAnsi="Crimson"/>
          <w:sz w:val="22"/>
          <w:szCs w:val="22"/>
        </w:rPr>
        <w:t>In situations where the alleged abuser is a deputy</w:t>
      </w:r>
      <w:r w:rsidR="005016E6" w:rsidRPr="00653AEC">
        <w:rPr>
          <w:rFonts w:ascii="Crimson" w:hAnsi="Crimson"/>
          <w:sz w:val="22"/>
          <w:szCs w:val="22"/>
        </w:rPr>
        <w:t>,</w:t>
      </w:r>
      <w:r w:rsidRPr="00653AEC">
        <w:rPr>
          <w:rFonts w:ascii="Crimson" w:hAnsi="Crimson"/>
          <w:sz w:val="22"/>
          <w:szCs w:val="22"/>
        </w:rPr>
        <w:t xml:space="preserve"> </w:t>
      </w:r>
      <w:r w:rsidR="006D1B82" w:rsidRPr="00653AEC">
        <w:rPr>
          <w:rFonts w:ascii="Crimson" w:hAnsi="Crimson"/>
          <w:sz w:val="22"/>
          <w:szCs w:val="22"/>
        </w:rPr>
        <w:t>the Director of Public S</w:t>
      </w:r>
      <w:r w:rsidR="00B24D98" w:rsidRPr="00653AEC">
        <w:rPr>
          <w:rFonts w:ascii="Crimson" w:hAnsi="Crimson"/>
          <w:sz w:val="22"/>
          <w:szCs w:val="22"/>
        </w:rPr>
        <w:t>afety shall notify</w:t>
      </w:r>
      <w:r w:rsidR="007B14D3" w:rsidRPr="00653AEC">
        <w:rPr>
          <w:rFonts w:ascii="Crimson" w:hAnsi="Crimson"/>
          <w:sz w:val="22"/>
          <w:szCs w:val="22"/>
        </w:rPr>
        <w:t xml:space="preserve"> the SCCSO L</w:t>
      </w:r>
      <w:r w:rsidR="006D1B82" w:rsidRPr="00653AEC">
        <w:rPr>
          <w:rFonts w:ascii="Crimson" w:hAnsi="Crimson"/>
          <w:sz w:val="22"/>
          <w:szCs w:val="22"/>
        </w:rPr>
        <w:t xml:space="preserve">iaison Captain.  The </w:t>
      </w:r>
      <w:r w:rsidR="006D1B82" w:rsidRPr="0085242F">
        <w:rPr>
          <w:rFonts w:ascii="Crimson" w:hAnsi="Crimson"/>
          <w:sz w:val="22"/>
          <w:szCs w:val="22"/>
        </w:rPr>
        <w:t xml:space="preserve">SCCSO will </w:t>
      </w:r>
      <w:r w:rsidR="00CC14D6" w:rsidRPr="0085242F">
        <w:rPr>
          <w:rFonts w:ascii="Crimson" w:hAnsi="Crimson"/>
          <w:sz w:val="22"/>
          <w:szCs w:val="22"/>
        </w:rPr>
        <w:t xml:space="preserve">determine who </w:t>
      </w:r>
      <w:r w:rsidR="006D1B82" w:rsidRPr="0085242F">
        <w:rPr>
          <w:rFonts w:ascii="Crimson" w:hAnsi="Crimson"/>
          <w:sz w:val="22"/>
          <w:szCs w:val="22"/>
        </w:rPr>
        <w:t>conduct</w:t>
      </w:r>
      <w:r w:rsidR="00CC14D6" w:rsidRPr="0085242F">
        <w:rPr>
          <w:rFonts w:ascii="Crimson" w:hAnsi="Crimson"/>
          <w:sz w:val="22"/>
          <w:szCs w:val="22"/>
        </w:rPr>
        <w:t>s</w:t>
      </w:r>
      <w:r w:rsidR="006D1B82" w:rsidRPr="0085242F">
        <w:rPr>
          <w:rFonts w:ascii="Crimson" w:hAnsi="Crimson"/>
          <w:sz w:val="22"/>
          <w:szCs w:val="22"/>
        </w:rPr>
        <w:t xml:space="preserve"> the administrative investigation.</w:t>
      </w:r>
    </w:p>
    <w:p w14:paraId="60DDA276" w14:textId="4193F49B" w:rsidR="002533F4" w:rsidRPr="00653AEC" w:rsidRDefault="00581EB2" w:rsidP="00480E92">
      <w:pPr>
        <w:pStyle w:val="ListParagraph"/>
        <w:numPr>
          <w:ilvl w:val="1"/>
          <w:numId w:val="2"/>
        </w:numPr>
        <w:spacing w:after="200" w:line="276" w:lineRule="auto"/>
        <w:contextualSpacing w:val="0"/>
        <w:rPr>
          <w:rFonts w:ascii="Crimson" w:hAnsi="Crimson"/>
          <w:sz w:val="22"/>
          <w:szCs w:val="22"/>
        </w:rPr>
      </w:pPr>
      <w:r w:rsidRPr="00653AEC">
        <w:rPr>
          <w:rFonts w:ascii="Crimson" w:hAnsi="Crimson"/>
          <w:sz w:val="22"/>
          <w:szCs w:val="22"/>
        </w:rPr>
        <w:t>Sexual Abuse and Sexual Assault Victims</w:t>
      </w:r>
    </w:p>
    <w:p w14:paraId="544FD980" w14:textId="2AD36B89" w:rsidR="00BB14BE" w:rsidRPr="00653AEC" w:rsidRDefault="00BB14BE" w:rsidP="00236356">
      <w:pPr>
        <w:pStyle w:val="ListParagraph"/>
        <w:spacing w:after="200" w:line="260" w:lineRule="exact"/>
        <w:contextualSpacing w:val="0"/>
        <w:rPr>
          <w:rFonts w:ascii="Crimson" w:hAnsi="Crimson"/>
          <w:sz w:val="22"/>
          <w:szCs w:val="22"/>
        </w:rPr>
      </w:pPr>
      <w:r w:rsidRPr="00653AEC">
        <w:rPr>
          <w:rFonts w:ascii="Crimson" w:hAnsi="Crimson"/>
          <w:sz w:val="22"/>
          <w:szCs w:val="22"/>
        </w:rPr>
        <w:t>No arrestee in custody who alleges sexual abuse shall be required to submit to a polygraph examinat</w:t>
      </w:r>
      <w:r w:rsidR="00177FBF" w:rsidRPr="00653AEC">
        <w:rPr>
          <w:rFonts w:ascii="Crimson" w:hAnsi="Crimson"/>
          <w:sz w:val="22"/>
          <w:szCs w:val="22"/>
        </w:rPr>
        <w:t>ion or other truth-telling devic</w:t>
      </w:r>
      <w:r w:rsidRPr="00653AEC">
        <w:rPr>
          <w:rFonts w:ascii="Crimson" w:hAnsi="Crimson"/>
          <w:sz w:val="22"/>
          <w:szCs w:val="22"/>
        </w:rPr>
        <w:t>e as a condition for proceeding with the investigation of such an allegation.</w:t>
      </w:r>
    </w:p>
    <w:p w14:paraId="346CEE51" w14:textId="6C92A12F" w:rsidR="00BB14BE" w:rsidRPr="0085242F" w:rsidRDefault="00BB14BE" w:rsidP="00236356">
      <w:pPr>
        <w:pStyle w:val="ListParagraph"/>
        <w:spacing w:after="200" w:line="260" w:lineRule="exact"/>
        <w:contextualSpacing w:val="0"/>
        <w:rPr>
          <w:rFonts w:ascii="Crimson" w:hAnsi="Crimson"/>
          <w:sz w:val="22"/>
          <w:szCs w:val="22"/>
        </w:rPr>
      </w:pPr>
      <w:r w:rsidRPr="0085242F">
        <w:rPr>
          <w:rFonts w:ascii="Crimson" w:hAnsi="Crimson"/>
          <w:sz w:val="22"/>
          <w:szCs w:val="22"/>
        </w:rPr>
        <w:t xml:space="preserve">An arrestee in custody who is the victim of sexual abuse shall receive timely, unimpeded access to emergency medical treatment. </w:t>
      </w:r>
      <w:r w:rsidR="000500A9" w:rsidRPr="0085242F">
        <w:rPr>
          <w:rFonts w:ascii="Crimson" w:hAnsi="Crimson"/>
          <w:sz w:val="22"/>
          <w:szCs w:val="22"/>
        </w:rPr>
        <w:t xml:space="preserve">Treatment services </w:t>
      </w:r>
      <w:r w:rsidR="00CC14D6" w:rsidRPr="0085242F">
        <w:rPr>
          <w:rFonts w:ascii="Crimson" w:hAnsi="Crimson"/>
          <w:sz w:val="22"/>
          <w:szCs w:val="22"/>
        </w:rPr>
        <w:t xml:space="preserve">applicable to the assault </w:t>
      </w:r>
      <w:r w:rsidR="000500A9" w:rsidRPr="0085242F">
        <w:rPr>
          <w:rFonts w:ascii="Crimson" w:hAnsi="Crimson"/>
          <w:sz w:val="22"/>
          <w:szCs w:val="22"/>
        </w:rPr>
        <w:t>shall be provided to the victim without financial cost and regardless of whether the victim names the abuser or cooperates with any investigation arising out of the incident.</w:t>
      </w:r>
    </w:p>
    <w:p w14:paraId="6529B004" w14:textId="7FD69E5E" w:rsidR="00BB14BE" w:rsidRPr="00653AEC" w:rsidRDefault="00581EB2" w:rsidP="00480E92">
      <w:pPr>
        <w:pStyle w:val="ListParagraph"/>
        <w:numPr>
          <w:ilvl w:val="1"/>
          <w:numId w:val="2"/>
        </w:numPr>
        <w:rPr>
          <w:rFonts w:ascii="Crimson" w:hAnsi="Crimson"/>
          <w:sz w:val="22"/>
          <w:szCs w:val="22"/>
        </w:rPr>
      </w:pPr>
      <w:r w:rsidRPr="00653AEC">
        <w:rPr>
          <w:rFonts w:ascii="Crimson" w:hAnsi="Crimson"/>
          <w:sz w:val="22"/>
          <w:szCs w:val="22"/>
        </w:rPr>
        <w:t>Conclusions and Findings</w:t>
      </w:r>
    </w:p>
    <w:p w14:paraId="16D03527" w14:textId="03F54037" w:rsidR="00BB14BE" w:rsidRPr="00653AEC" w:rsidRDefault="00BB14BE" w:rsidP="00BB14BE">
      <w:pPr>
        <w:pStyle w:val="ListParagraph"/>
        <w:ind w:left="360"/>
        <w:rPr>
          <w:rFonts w:ascii="Crimson" w:hAnsi="Crimson"/>
          <w:b/>
          <w:sz w:val="22"/>
          <w:szCs w:val="22"/>
          <w:u w:val="single"/>
        </w:rPr>
      </w:pPr>
    </w:p>
    <w:p w14:paraId="72AD29D0" w14:textId="0DF08684" w:rsidR="00A1393A" w:rsidRPr="00653AEC" w:rsidRDefault="00177FBF" w:rsidP="00236356">
      <w:pPr>
        <w:pStyle w:val="ListParagraph"/>
        <w:spacing w:after="200" w:line="260" w:lineRule="exact"/>
        <w:contextualSpacing w:val="0"/>
        <w:rPr>
          <w:rFonts w:ascii="Crimson" w:hAnsi="Crimson"/>
          <w:sz w:val="22"/>
          <w:szCs w:val="22"/>
        </w:rPr>
      </w:pPr>
      <w:r w:rsidRPr="00653AEC">
        <w:rPr>
          <w:rFonts w:ascii="Crimson" w:hAnsi="Crimson"/>
          <w:sz w:val="22"/>
          <w:szCs w:val="22"/>
        </w:rPr>
        <w:t>The</w:t>
      </w:r>
      <w:r w:rsidR="00A1393A" w:rsidRPr="00653AEC">
        <w:rPr>
          <w:rFonts w:ascii="Crimson" w:hAnsi="Crimson"/>
          <w:sz w:val="22"/>
          <w:szCs w:val="22"/>
        </w:rPr>
        <w:t xml:space="preserve"> </w:t>
      </w:r>
      <w:r w:rsidR="00ED6C05" w:rsidRPr="00653AEC">
        <w:rPr>
          <w:rFonts w:ascii="Crimson" w:hAnsi="Crimson"/>
          <w:sz w:val="22"/>
          <w:szCs w:val="22"/>
        </w:rPr>
        <w:t>administrative</w:t>
      </w:r>
      <w:r w:rsidR="00A1393A" w:rsidRPr="00653AEC">
        <w:rPr>
          <w:rFonts w:ascii="Crimson" w:hAnsi="Crimson"/>
          <w:sz w:val="22"/>
          <w:szCs w:val="22"/>
        </w:rPr>
        <w:t xml:space="preserve"> investigation shall be forwarded to the Director of Public Safety</w:t>
      </w:r>
      <w:r w:rsidR="00ED6C05" w:rsidRPr="00653AEC">
        <w:rPr>
          <w:rFonts w:ascii="Crimson" w:hAnsi="Crimson"/>
          <w:sz w:val="22"/>
          <w:szCs w:val="22"/>
        </w:rPr>
        <w:t xml:space="preserve"> upon completion</w:t>
      </w:r>
      <w:r w:rsidR="00A1393A" w:rsidRPr="00653AEC">
        <w:rPr>
          <w:rFonts w:ascii="Crimson" w:hAnsi="Crimson"/>
          <w:sz w:val="22"/>
          <w:szCs w:val="22"/>
        </w:rPr>
        <w:t>.  The Director of Public Safety shall review the investigation and determine whether the allegations of sexual abuse or sexual harassment have been substantiated by a preponderance of evidence.</w:t>
      </w:r>
    </w:p>
    <w:p w14:paraId="6B8881F4" w14:textId="501E1548" w:rsidR="00A1393A" w:rsidRPr="00653AEC" w:rsidRDefault="00A1393A" w:rsidP="00A57837">
      <w:pPr>
        <w:pStyle w:val="ListParagraph"/>
        <w:spacing w:after="200" w:line="260" w:lineRule="exact"/>
        <w:contextualSpacing w:val="0"/>
        <w:rPr>
          <w:rFonts w:ascii="Crimson" w:hAnsi="Crimson"/>
          <w:sz w:val="22"/>
          <w:szCs w:val="22"/>
        </w:rPr>
      </w:pPr>
      <w:r w:rsidRPr="00653AEC">
        <w:rPr>
          <w:rFonts w:ascii="Crimson" w:hAnsi="Crimson"/>
          <w:sz w:val="22"/>
          <w:szCs w:val="22"/>
        </w:rPr>
        <w:lastRenderedPageBreak/>
        <w:t>SUD</w:t>
      </w:r>
      <w:r w:rsidR="00ED6C05" w:rsidRPr="00653AEC">
        <w:rPr>
          <w:rFonts w:ascii="Crimson" w:hAnsi="Crimson"/>
          <w:sz w:val="22"/>
          <w:szCs w:val="22"/>
        </w:rPr>
        <w:t>P</w:t>
      </w:r>
      <w:r w:rsidRPr="00653AEC">
        <w:rPr>
          <w:rFonts w:ascii="Crimson" w:hAnsi="Crimson"/>
          <w:sz w:val="22"/>
          <w:szCs w:val="22"/>
        </w:rPr>
        <w:t xml:space="preserve">S employees shall be subject to disciplinary sanctions up to and including termination for violating this Order.  Termination shall be the presumptive disciplinary sanction for department employees who have engaged in sexual abuse.  </w:t>
      </w:r>
      <w:r w:rsidR="00ED6C05" w:rsidRPr="00653AEC">
        <w:rPr>
          <w:rFonts w:ascii="Crimson" w:hAnsi="Crimson"/>
          <w:sz w:val="22"/>
          <w:szCs w:val="22"/>
        </w:rPr>
        <w:t>D</w:t>
      </w:r>
      <w:r w:rsidRPr="00653AEC">
        <w:rPr>
          <w:rFonts w:ascii="Crimson" w:hAnsi="Crimson"/>
          <w:sz w:val="22"/>
          <w:szCs w:val="22"/>
        </w:rPr>
        <w:t>iscipline shall be commensurate with the nature and circumstances of the act(s) committed, the employee</w:t>
      </w:r>
      <w:r w:rsidRPr="00653AEC">
        <w:rPr>
          <w:sz w:val="22"/>
          <w:szCs w:val="22"/>
        </w:rPr>
        <w:t>’</w:t>
      </w:r>
      <w:r w:rsidRPr="00653AEC">
        <w:rPr>
          <w:rFonts w:ascii="Crimson" w:hAnsi="Crimson"/>
          <w:sz w:val="22"/>
          <w:szCs w:val="22"/>
        </w:rPr>
        <w:t>s disciplinary history, and the sanctions imposed for comparable offenses by other em</w:t>
      </w:r>
      <w:r w:rsidR="006D1B82" w:rsidRPr="00653AEC">
        <w:rPr>
          <w:rFonts w:ascii="Crimson" w:hAnsi="Crimson"/>
          <w:sz w:val="22"/>
          <w:szCs w:val="22"/>
        </w:rPr>
        <w:t>ployees with similar histories.</w:t>
      </w:r>
      <w:r w:rsidR="00A57837" w:rsidRPr="00653AEC">
        <w:rPr>
          <w:rFonts w:ascii="Crimson" w:hAnsi="Crimson"/>
          <w:sz w:val="22"/>
          <w:szCs w:val="22"/>
        </w:rPr>
        <w:t xml:space="preserve"> The disciplinary process will be performed in compliance with any Collective Bargaining Agreement, </w:t>
      </w:r>
      <w:r w:rsidR="00D46D6A" w:rsidRPr="00653AEC">
        <w:rPr>
          <w:rFonts w:ascii="Crimson" w:hAnsi="Crimson"/>
          <w:sz w:val="22"/>
          <w:szCs w:val="22"/>
        </w:rPr>
        <w:t>applicable to the employee, in e</w:t>
      </w:r>
      <w:r w:rsidR="00A57837" w:rsidRPr="00653AEC">
        <w:rPr>
          <w:rFonts w:ascii="Crimson" w:hAnsi="Crimson"/>
          <w:sz w:val="22"/>
          <w:szCs w:val="22"/>
        </w:rPr>
        <w:t>ffect at the time.</w:t>
      </w:r>
    </w:p>
    <w:p w14:paraId="60DDAF9C" w14:textId="3597A9FA" w:rsidR="00F003DA" w:rsidRPr="00653AEC" w:rsidRDefault="00ED6C05" w:rsidP="00236356">
      <w:pPr>
        <w:pStyle w:val="ListParagraph"/>
        <w:spacing w:after="200" w:line="260" w:lineRule="exact"/>
        <w:contextualSpacing w:val="0"/>
        <w:rPr>
          <w:rFonts w:ascii="Crimson" w:hAnsi="Crimson"/>
          <w:sz w:val="22"/>
          <w:szCs w:val="22"/>
        </w:rPr>
      </w:pPr>
      <w:r w:rsidRPr="00653AEC">
        <w:rPr>
          <w:rFonts w:ascii="Crimson" w:hAnsi="Crimson"/>
          <w:sz w:val="22"/>
          <w:szCs w:val="22"/>
        </w:rPr>
        <w:t>T</w:t>
      </w:r>
      <w:r w:rsidR="00F003DA" w:rsidRPr="00653AEC">
        <w:rPr>
          <w:rFonts w:ascii="Crimson" w:hAnsi="Crimson"/>
          <w:sz w:val="22"/>
          <w:szCs w:val="22"/>
        </w:rPr>
        <w:t>erminations for violations of this Order, or resignations by employees who would have been terminated if not for their resignation, shall be criminally investigated unless the activity was clearly not criminal</w:t>
      </w:r>
      <w:r w:rsidR="00D46D6A" w:rsidRPr="00653AEC">
        <w:rPr>
          <w:rFonts w:ascii="Crimson" w:hAnsi="Crimson"/>
          <w:sz w:val="22"/>
          <w:szCs w:val="22"/>
        </w:rPr>
        <w:t>,</w:t>
      </w:r>
      <w:r w:rsidR="00F003DA" w:rsidRPr="00653AEC">
        <w:rPr>
          <w:rFonts w:ascii="Crimson" w:hAnsi="Crimson"/>
          <w:sz w:val="22"/>
          <w:szCs w:val="22"/>
        </w:rPr>
        <w:t xml:space="preserve"> and </w:t>
      </w:r>
      <w:r w:rsidR="00D46D6A" w:rsidRPr="00653AEC">
        <w:rPr>
          <w:rFonts w:ascii="Crimson" w:hAnsi="Crimson"/>
          <w:sz w:val="22"/>
          <w:szCs w:val="22"/>
        </w:rPr>
        <w:t xml:space="preserve">shall be </w:t>
      </w:r>
      <w:r w:rsidR="00F003DA" w:rsidRPr="00653AEC">
        <w:rPr>
          <w:rFonts w:ascii="Crimson" w:hAnsi="Crimson"/>
          <w:sz w:val="22"/>
          <w:szCs w:val="22"/>
        </w:rPr>
        <w:t>reported to any relevant licensing body.</w:t>
      </w:r>
    </w:p>
    <w:p w14:paraId="4A345E7B" w14:textId="547489C6" w:rsidR="00F003DA" w:rsidRPr="00653AEC" w:rsidRDefault="00F003DA" w:rsidP="00D46D6A">
      <w:pPr>
        <w:pStyle w:val="ListParagraph"/>
        <w:spacing w:after="200" w:line="260" w:lineRule="exact"/>
        <w:rPr>
          <w:rFonts w:ascii="Crimson" w:hAnsi="Crimson"/>
          <w:sz w:val="22"/>
          <w:szCs w:val="22"/>
        </w:rPr>
      </w:pPr>
      <w:r w:rsidRPr="00653AEC">
        <w:rPr>
          <w:rFonts w:ascii="Crimson" w:hAnsi="Crimson"/>
          <w:sz w:val="22"/>
          <w:szCs w:val="22"/>
        </w:rPr>
        <w:t xml:space="preserve">Any contractor or volunteer who </w:t>
      </w:r>
      <w:r w:rsidR="00ED6C05" w:rsidRPr="00653AEC">
        <w:rPr>
          <w:rFonts w:ascii="Crimson" w:hAnsi="Crimson"/>
          <w:sz w:val="22"/>
          <w:szCs w:val="22"/>
        </w:rPr>
        <w:t>is determined through a fair and impartial investigation to have engaged</w:t>
      </w:r>
      <w:r w:rsidRPr="00653AEC">
        <w:rPr>
          <w:rFonts w:ascii="Crimson" w:hAnsi="Crimson"/>
          <w:sz w:val="22"/>
          <w:szCs w:val="22"/>
        </w:rPr>
        <w:t xml:space="preserve"> in sexual abuse shall be prohibited from contact with arrestees in custody and reported to any relevant licensing bodies.</w:t>
      </w:r>
      <w:r w:rsidR="00177FBF" w:rsidRPr="00653AEC">
        <w:rPr>
          <w:rFonts w:ascii="Crimson" w:hAnsi="Crimson"/>
          <w:sz w:val="22"/>
          <w:szCs w:val="22"/>
        </w:rPr>
        <w:t xml:space="preserve"> If SUDPS is aware of a contractor or volunteer who has engaged in a sexual assault who comes to work/repair the THF</w:t>
      </w:r>
      <w:r w:rsidR="00CC14D6" w:rsidRPr="00653AEC">
        <w:rPr>
          <w:rFonts w:ascii="Crimson" w:hAnsi="Crimson"/>
          <w:sz w:val="22"/>
          <w:szCs w:val="22"/>
        </w:rPr>
        <w:t>,</w:t>
      </w:r>
      <w:r w:rsidR="00177FBF" w:rsidRPr="00653AEC">
        <w:rPr>
          <w:rFonts w:ascii="Crimson" w:hAnsi="Crimson"/>
          <w:sz w:val="22"/>
          <w:szCs w:val="22"/>
        </w:rPr>
        <w:t xml:space="preserve"> they must be prohibited from contact with any arrestee.</w:t>
      </w:r>
    </w:p>
    <w:p w14:paraId="65250943" w14:textId="77777777" w:rsidR="00177FBF" w:rsidRPr="00653AEC" w:rsidRDefault="00177FBF" w:rsidP="00D46D6A">
      <w:pPr>
        <w:pStyle w:val="ListParagraph"/>
        <w:spacing w:after="200" w:line="260" w:lineRule="exact"/>
        <w:rPr>
          <w:rFonts w:ascii="Crimson" w:hAnsi="Crimson"/>
          <w:sz w:val="22"/>
          <w:szCs w:val="22"/>
        </w:rPr>
      </w:pPr>
    </w:p>
    <w:p w14:paraId="46D39D0F" w14:textId="77777777" w:rsidR="00D46D6A" w:rsidRPr="00653AEC" w:rsidRDefault="00D46D6A" w:rsidP="00D46D6A">
      <w:pPr>
        <w:pStyle w:val="ListParagraph"/>
        <w:spacing w:after="200" w:line="260" w:lineRule="exact"/>
        <w:rPr>
          <w:rFonts w:ascii="Crimson" w:hAnsi="Crimson"/>
          <w:sz w:val="22"/>
          <w:szCs w:val="22"/>
        </w:rPr>
      </w:pPr>
    </w:p>
    <w:p w14:paraId="56826BFE" w14:textId="6C5A9478" w:rsidR="00F003DA" w:rsidRPr="00653AEC" w:rsidRDefault="00F003DA" w:rsidP="00D46D6A">
      <w:pPr>
        <w:pStyle w:val="ListParagraph"/>
        <w:numPr>
          <w:ilvl w:val="0"/>
          <w:numId w:val="2"/>
        </w:numPr>
        <w:spacing w:after="200" w:line="276" w:lineRule="auto"/>
        <w:rPr>
          <w:rFonts w:ascii="Crimson" w:hAnsi="Crimson"/>
          <w:b/>
          <w:sz w:val="22"/>
          <w:szCs w:val="22"/>
          <w:u w:val="single"/>
        </w:rPr>
      </w:pPr>
      <w:r w:rsidRPr="00653AEC">
        <w:rPr>
          <w:rFonts w:ascii="Crimson" w:hAnsi="Crimson"/>
          <w:b/>
          <w:sz w:val="22"/>
          <w:szCs w:val="22"/>
          <w:u w:val="single"/>
        </w:rPr>
        <w:t>RETALIATION PROHIBITED</w:t>
      </w:r>
    </w:p>
    <w:p w14:paraId="5DFC9F99" w14:textId="77777777" w:rsidR="00D46D6A" w:rsidRPr="00653AEC" w:rsidRDefault="00D46D6A" w:rsidP="00D46D6A">
      <w:pPr>
        <w:pStyle w:val="ListParagraph"/>
        <w:spacing w:after="200" w:line="260" w:lineRule="exact"/>
        <w:ind w:left="360"/>
        <w:rPr>
          <w:rFonts w:ascii="Crimson" w:hAnsi="Crimson"/>
          <w:sz w:val="22"/>
          <w:szCs w:val="22"/>
        </w:rPr>
      </w:pPr>
    </w:p>
    <w:p w14:paraId="21B091EB" w14:textId="22EF9F32" w:rsidR="00F003DA" w:rsidRPr="00653AEC" w:rsidRDefault="00F003DA" w:rsidP="00D46D6A">
      <w:pPr>
        <w:pStyle w:val="ListParagraph"/>
        <w:spacing w:after="200" w:line="260" w:lineRule="exact"/>
        <w:ind w:left="360"/>
        <w:rPr>
          <w:rFonts w:ascii="Crimson" w:hAnsi="Crimson"/>
          <w:sz w:val="22"/>
          <w:szCs w:val="22"/>
        </w:rPr>
      </w:pPr>
      <w:r w:rsidRPr="00653AEC">
        <w:rPr>
          <w:rFonts w:ascii="Crimson" w:hAnsi="Crimson"/>
          <w:sz w:val="22"/>
          <w:szCs w:val="22"/>
        </w:rPr>
        <w:t>All arrestees and employees who report sexual abuse or sexual harassment or who cooperate with sexua</w:t>
      </w:r>
      <w:r w:rsidR="005713B2" w:rsidRPr="00653AEC">
        <w:rPr>
          <w:rFonts w:ascii="Crimson" w:hAnsi="Crimson"/>
          <w:sz w:val="22"/>
          <w:szCs w:val="22"/>
        </w:rPr>
        <w:t>l abuse or sexual harassment investigations shall be protected from retaliation. If any arrestee or employee who cooperates with an investigation expresses a fear of retaliation, appropriate measures shall be taken to protect that in</w:t>
      </w:r>
      <w:r w:rsidR="00CE3FA5" w:rsidRPr="00653AEC">
        <w:rPr>
          <w:rFonts w:ascii="Crimson" w:hAnsi="Crimson"/>
          <w:sz w:val="22"/>
          <w:szCs w:val="22"/>
        </w:rPr>
        <w:t>di</w:t>
      </w:r>
      <w:r w:rsidR="005713B2" w:rsidRPr="00653AEC">
        <w:rPr>
          <w:rFonts w:ascii="Crimson" w:hAnsi="Crimson"/>
          <w:sz w:val="22"/>
          <w:szCs w:val="22"/>
        </w:rPr>
        <w:t>vidual.</w:t>
      </w:r>
    </w:p>
    <w:p w14:paraId="72846EEC" w14:textId="3726A0A2" w:rsidR="00D46D6A" w:rsidRPr="00653AEC" w:rsidRDefault="00D46D6A" w:rsidP="00D46D6A">
      <w:pPr>
        <w:pStyle w:val="ListParagraph"/>
        <w:spacing w:after="200" w:line="260" w:lineRule="exact"/>
        <w:ind w:left="360"/>
        <w:rPr>
          <w:rFonts w:ascii="Crimson" w:hAnsi="Crimson"/>
          <w:sz w:val="22"/>
          <w:szCs w:val="22"/>
        </w:rPr>
      </w:pPr>
    </w:p>
    <w:p w14:paraId="5FED4808" w14:textId="77777777" w:rsidR="00D46D6A" w:rsidRPr="00653AEC" w:rsidRDefault="00D46D6A" w:rsidP="00D46D6A">
      <w:pPr>
        <w:pStyle w:val="ListParagraph"/>
        <w:spacing w:after="200" w:line="260" w:lineRule="exact"/>
        <w:ind w:left="360"/>
        <w:rPr>
          <w:rFonts w:ascii="Crimson" w:hAnsi="Crimson"/>
          <w:sz w:val="22"/>
          <w:szCs w:val="22"/>
        </w:rPr>
      </w:pPr>
    </w:p>
    <w:p w14:paraId="5BDA0F4A" w14:textId="56562476" w:rsidR="00CE3FA5" w:rsidRPr="00653AEC" w:rsidRDefault="00480E92" w:rsidP="00D36F8C">
      <w:pPr>
        <w:pStyle w:val="ListParagraph"/>
        <w:numPr>
          <w:ilvl w:val="0"/>
          <w:numId w:val="2"/>
        </w:numPr>
        <w:spacing w:after="200" w:line="276" w:lineRule="auto"/>
        <w:contextualSpacing w:val="0"/>
        <w:rPr>
          <w:rFonts w:ascii="Crimson" w:hAnsi="Crimson"/>
          <w:b/>
          <w:sz w:val="22"/>
          <w:szCs w:val="22"/>
          <w:u w:val="single"/>
        </w:rPr>
      </w:pPr>
      <w:r w:rsidRPr="00653AEC">
        <w:rPr>
          <w:rFonts w:ascii="Crimson" w:hAnsi="Crimson"/>
          <w:b/>
          <w:sz w:val="22"/>
          <w:szCs w:val="22"/>
          <w:u w:val="single"/>
        </w:rPr>
        <w:t>REVIEWS</w:t>
      </w:r>
      <w:r w:rsidR="00FF74B0" w:rsidRPr="00653AEC">
        <w:rPr>
          <w:rFonts w:ascii="Crimson" w:hAnsi="Crimson"/>
          <w:b/>
          <w:sz w:val="22"/>
          <w:szCs w:val="22"/>
          <w:u w:val="single"/>
        </w:rPr>
        <w:t>, RECORDS AND TRAINING</w:t>
      </w:r>
    </w:p>
    <w:p w14:paraId="02A0ED0B" w14:textId="4B72EB35" w:rsidR="00B564E4" w:rsidRPr="00653AEC" w:rsidRDefault="00581EB2" w:rsidP="00B564E4">
      <w:pPr>
        <w:pStyle w:val="ListParagraph"/>
        <w:numPr>
          <w:ilvl w:val="1"/>
          <w:numId w:val="2"/>
        </w:numPr>
        <w:spacing w:after="200" w:line="276" w:lineRule="auto"/>
        <w:contextualSpacing w:val="0"/>
        <w:rPr>
          <w:rFonts w:ascii="Crimson" w:hAnsi="Crimson"/>
          <w:sz w:val="22"/>
          <w:szCs w:val="22"/>
        </w:rPr>
      </w:pPr>
      <w:r w:rsidRPr="00653AEC">
        <w:rPr>
          <w:rFonts w:ascii="Crimson" w:hAnsi="Crimson"/>
          <w:sz w:val="22"/>
          <w:szCs w:val="22"/>
        </w:rPr>
        <w:t>Incident Review Board</w:t>
      </w:r>
    </w:p>
    <w:p w14:paraId="6F1F83B1" w14:textId="47ABA869" w:rsidR="00BA6191" w:rsidRPr="00653AEC" w:rsidRDefault="00480E92" w:rsidP="00236356">
      <w:pPr>
        <w:pStyle w:val="ListParagraph"/>
        <w:spacing w:after="200" w:line="260" w:lineRule="exact"/>
        <w:contextualSpacing w:val="0"/>
        <w:rPr>
          <w:rFonts w:ascii="Crimson" w:hAnsi="Crimson"/>
          <w:sz w:val="22"/>
          <w:szCs w:val="22"/>
        </w:rPr>
      </w:pPr>
      <w:r w:rsidRPr="00653AEC">
        <w:rPr>
          <w:rFonts w:ascii="Crimson" w:hAnsi="Crimson"/>
          <w:sz w:val="22"/>
          <w:szCs w:val="22"/>
        </w:rPr>
        <w:t xml:space="preserve">An incident review shall be conducted at the conclusion of every sexual abuse investigation </w:t>
      </w:r>
      <w:r w:rsidR="005F1DAD" w:rsidRPr="00653AEC">
        <w:rPr>
          <w:rFonts w:ascii="Crimson" w:hAnsi="Crimson"/>
          <w:sz w:val="22"/>
          <w:szCs w:val="22"/>
        </w:rPr>
        <w:t xml:space="preserve">that is alleged to have occurred in the THF </w:t>
      </w:r>
      <w:r w:rsidRPr="00653AEC">
        <w:rPr>
          <w:rFonts w:ascii="Crimson" w:hAnsi="Crimson"/>
          <w:sz w:val="22"/>
          <w:szCs w:val="22"/>
        </w:rPr>
        <w:t>unless the alle</w:t>
      </w:r>
      <w:r w:rsidR="0085242F">
        <w:rPr>
          <w:rFonts w:ascii="Crimson" w:hAnsi="Crimson"/>
          <w:sz w:val="22"/>
          <w:szCs w:val="22"/>
        </w:rPr>
        <w:t xml:space="preserve">gation was determined </w:t>
      </w:r>
      <w:r w:rsidR="0085242F" w:rsidRPr="00BB0445">
        <w:rPr>
          <w:rFonts w:ascii="Crimson" w:hAnsi="Crimson"/>
          <w:sz w:val="22"/>
          <w:szCs w:val="22"/>
        </w:rPr>
        <w:t>to have been</w:t>
      </w:r>
      <w:r w:rsidRPr="00BB0445">
        <w:rPr>
          <w:rFonts w:ascii="Crimson" w:hAnsi="Crimson"/>
          <w:sz w:val="22"/>
          <w:szCs w:val="22"/>
        </w:rPr>
        <w:t xml:space="preserve"> unfounded. The review should occur within 30 days of the conclusion of the investigation. Th</w:t>
      </w:r>
      <w:r w:rsidR="00B564E4" w:rsidRPr="00BB0445">
        <w:rPr>
          <w:rFonts w:ascii="Crimson" w:hAnsi="Crimson"/>
          <w:sz w:val="22"/>
          <w:szCs w:val="22"/>
        </w:rPr>
        <w:t xml:space="preserve">e </w:t>
      </w:r>
      <w:r w:rsidR="00BA6191" w:rsidRPr="00BB0445">
        <w:rPr>
          <w:rFonts w:ascii="Crimson" w:hAnsi="Crimson"/>
          <w:sz w:val="22"/>
          <w:szCs w:val="22"/>
        </w:rPr>
        <w:t xml:space="preserve">Incident </w:t>
      </w:r>
      <w:r w:rsidR="00B564E4" w:rsidRPr="00BB0445">
        <w:rPr>
          <w:rFonts w:ascii="Crimson" w:hAnsi="Crimson"/>
          <w:sz w:val="22"/>
          <w:szCs w:val="22"/>
        </w:rPr>
        <w:t>R</w:t>
      </w:r>
      <w:r w:rsidR="0075148F" w:rsidRPr="00BB0445">
        <w:rPr>
          <w:rFonts w:ascii="Crimson" w:hAnsi="Crimson"/>
          <w:sz w:val="22"/>
          <w:szCs w:val="22"/>
        </w:rPr>
        <w:t xml:space="preserve">eview </w:t>
      </w:r>
      <w:r w:rsidR="00B564E4" w:rsidRPr="00BB0445">
        <w:rPr>
          <w:rFonts w:ascii="Crimson" w:hAnsi="Crimson"/>
          <w:sz w:val="22"/>
          <w:szCs w:val="22"/>
        </w:rPr>
        <w:t>B</w:t>
      </w:r>
      <w:r w:rsidR="00C42936" w:rsidRPr="00BB0445">
        <w:rPr>
          <w:rFonts w:ascii="Crimson" w:hAnsi="Crimson"/>
          <w:sz w:val="22"/>
          <w:szCs w:val="22"/>
        </w:rPr>
        <w:t>oard</w:t>
      </w:r>
      <w:r w:rsidR="0075148F" w:rsidRPr="00BB0445">
        <w:rPr>
          <w:rFonts w:ascii="Crimson" w:hAnsi="Crimson"/>
          <w:sz w:val="22"/>
          <w:szCs w:val="22"/>
        </w:rPr>
        <w:t xml:space="preserve"> shall </w:t>
      </w:r>
      <w:r w:rsidR="00BA6191" w:rsidRPr="00BB0445">
        <w:rPr>
          <w:rFonts w:ascii="Crimson" w:hAnsi="Crimson"/>
          <w:sz w:val="22"/>
          <w:szCs w:val="22"/>
        </w:rPr>
        <w:t>be composed of</w:t>
      </w:r>
      <w:r w:rsidR="0075148F" w:rsidRPr="00BB0445">
        <w:rPr>
          <w:rFonts w:ascii="Crimson" w:hAnsi="Crimson"/>
          <w:sz w:val="22"/>
          <w:szCs w:val="22"/>
        </w:rPr>
        <w:t xml:space="preserve"> the following</w:t>
      </w:r>
      <w:r w:rsidR="00BA6191" w:rsidRPr="00BB0445">
        <w:rPr>
          <w:rFonts w:ascii="Crimson" w:hAnsi="Crimson"/>
          <w:sz w:val="22"/>
          <w:szCs w:val="22"/>
        </w:rPr>
        <w:t>:</w:t>
      </w:r>
      <w:r w:rsidR="0075148F" w:rsidRPr="00BB0445">
        <w:rPr>
          <w:rFonts w:ascii="Crimson" w:hAnsi="Crimson"/>
          <w:sz w:val="22"/>
          <w:szCs w:val="22"/>
        </w:rPr>
        <w:t xml:space="preserve"> Captain</w:t>
      </w:r>
      <w:r w:rsidR="00177FBF" w:rsidRPr="00BB0445">
        <w:rPr>
          <w:rFonts w:ascii="Crimson" w:hAnsi="Crimson"/>
          <w:sz w:val="22"/>
          <w:szCs w:val="22"/>
        </w:rPr>
        <w:t>, Sheriff</w:t>
      </w:r>
      <w:r w:rsidR="00177FBF" w:rsidRPr="00BB0445">
        <w:rPr>
          <w:sz w:val="22"/>
          <w:szCs w:val="22"/>
        </w:rPr>
        <w:t>’</w:t>
      </w:r>
      <w:r w:rsidR="00177FBF" w:rsidRPr="00BB0445">
        <w:rPr>
          <w:rFonts w:ascii="Crimson" w:hAnsi="Crimson"/>
          <w:sz w:val="22"/>
          <w:szCs w:val="22"/>
        </w:rPr>
        <w:t xml:space="preserve">s Office Liaison Captain, </w:t>
      </w:r>
      <w:r w:rsidR="0085242F" w:rsidRPr="00BB0445">
        <w:rPr>
          <w:rFonts w:ascii="Crimson" w:hAnsi="Crimson"/>
          <w:sz w:val="22"/>
          <w:szCs w:val="22"/>
        </w:rPr>
        <w:t xml:space="preserve">SUDPS </w:t>
      </w:r>
      <w:r w:rsidR="008140C9" w:rsidRPr="00BB0445">
        <w:rPr>
          <w:rFonts w:ascii="Crimson" w:hAnsi="Crimson"/>
          <w:sz w:val="22"/>
          <w:szCs w:val="22"/>
        </w:rPr>
        <w:t>PREA</w:t>
      </w:r>
      <w:r w:rsidRPr="00BB0445">
        <w:rPr>
          <w:rFonts w:ascii="Crimson" w:hAnsi="Crimson"/>
          <w:sz w:val="22"/>
          <w:szCs w:val="22"/>
        </w:rPr>
        <w:t xml:space="preserve"> Coordinator</w:t>
      </w:r>
      <w:r w:rsidR="0075148F" w:rsidRPr="00BB0445">
        <w:rPr>
          <w:rFonts w:ascii="Crimson" w:hAnsi="Crimson"/>
          <w:sz w:val="22"/>
          <w:szCs w:val="22"/>
        </w:rPr>
        <w:t xml:space="preserve">, </w:t>
      </w:r>
      <w:r w:rsidR="008140C9" w:rsidRPr="00BB0445">
        <w:rPr>
          <w:rFonts w:ascii="Crimson" w:hAnsi="Crimson"/>
          <w:sz w:val="22"/>
          <w:szCs w:val="22"/>
        </w:rPr>
        <w:t xml:space="preserve">and </w:t>
      </w:r>
      <w:r w:rsidR="00BA6191" w:rsidRPr="00BB0445">
        <w:rPr>
          <w:rFonts w:ascii="Crimson" w:hAnsi="Crimson"/>
          <w:sz w:val="22"/>
          <w:szCs w:val="22"/>
        </w:rPr>
        <w:t xml:space="preserve">a Watch Commander or </w:t>
      </w:r>
      <w:r w:rsidR="0075148F" w:rsidRPr="00BB0445">
        <w:rPr>
          <w:rFonts w:ascii="Crimson" w:hAnsi="Crimson"/>
          <w:sz w:val="22"/>
          <w:szCs w:val="22"/>
        </w:rPr>
        <w:t>Shift Supervisor</w:t>
      </w:r>
      <w:r w:rsidR="00DB7911" w:rsidRPr="00BB0445">
        <w:rPr>
          <w:rFonts w:ascii="Crimson" w:hAnsi="Crimson"/>
          <w:sz w:val="22"/>
          <w:szCs w:val="22"/>
        </w:rPr>
        <w:t>. The Board may</w:t>
      </w:r>
      <w:r w:rsidR="0075148F" w:rsidRPr="00BB0445">
        <w:rPr>
          <w:rFonts w:ascii="Crimson" w:hAnsi="Crimson"/>
          <w:sz w:val="22"/>
          <w:szCs w:val="22"/>
        </w:rPr>
        <w:t xml:space="preserve"> seek input from line supervisors, deputies</w:t>
      </w:r>
      <w:r w:rsidR="00B564E4" w:rsidRPr="00BB0445">
        <w:rPr>
          <w:rFonts w:ascii="Crimson" w:hAnsi="Crimson"/>
          <w:sz w:val="22"/>
          <w:szCs w:val="22"/>
        </w:rPr>
        <w:t xml:space="preserve">, </w:t>
      </w:r>
      <w:r w:rsidR="0075148F" w:rsidRPr="00BB0445">
        <w:rPr>
          <w:rFonts w:ascii="Crimson" w:hAnsi="Crimson"/>
          <w:sz w:val="22"/>
          <w:szCs w:val="22"/>
        </w:rPr>
        <w:t>investigators</w:t>
      </w:r>
      <w:r w:rsidR="00B564E4" w:rsidRPr="00BB0445">
        <w:rPr>
          <w:rFonts w:ascii="Crimson" w:hAnsi="Crimson"/>
          <w:sz w:val="22"/>
          <w:szCs w:val="22"/>
        </w:rPr>
        <w:t xml:space="preserve"> and non-sworn personnel</w:t>
      </w:r>
      <w:r w:rsidR="0075148F" w:rsidRPr="00BB0445">
        <w:rPr>
          <w:rFonts w:ascii="Crimson" w:hAnsi="Crimson"/>
          <w:sz w:val="22"/>
          <w:szCs w:val="22"/>
        </w:rPr>
        <w:t xml:space="preserve">.  </w:t>
      </w:r>
      <w:r w:rsidR="00BA6191" w:rsidRPr="00BB0445">
        <w:rPr>
          <w:rFonts w:ascii="Crimson" w:hAnsi="Crimson"/>
          <w:sz w:val="22"/>
          <w:szCs w:val="22"/>
        </w:rPr>
        <w:t xml:space="preserve">An ongoing investigation pertaining to the incident that is being conducted by another agency may be cause for postponing the Incident Review Board review. </w:t>
      </w:r>
    </w:p>
    <w:p w14:paraId="36B47EA5" w14:textId="071942AC" w:rsidR="00CE3FA5" w:rsidRPr="00653AEC" w:rsidRDefault="0075148F" w:rsidP="00236356">
      <w:pPr>
        <w:pStyle w:val="ListParagraph"/>
        <w:spacing w:after="200" w:line="260" w:lineRule="exact"/>
        <w:contextualSpacing w:val="0"/>
        <w:rPr>
          <w:rFonts w:ascii="Crimson" w:hAnsi="Crimson"/>
          <w:sz w:val="22"/>
          <w:szCs w:val="22"/>
        </w:rPr>
      </w:pPr>
      <w:r w:rsidRPr="00653AEC">
        <w:rPr>
          <w:rFonts w:ascii="Crimson" w:hAnsi="Crimson"/>
          <w:sz w:val="22"/>
          <w:szCs w:val="22"/>
        </w:rPr>
        <w:t>The purpose of the review is to:</w:t>
      </w:r>
    </w:p>
    <w:p w14:paraId="6508E5B2" w14:textId="2B3549E2" w:rsidR="0075148F" w:rsidRPr="00653AEC" w:rsidRDefault="0075148F" w:rsidP="00236356">
      <w:pPr>
        <w:pStyle w:val="ListParagraph"/>
        <w:numPr>
          <w:ilvl w:val="1"/>
          <w:numId w:val="9"/>
        </w:numPr>
        <w:spacing w:after="200" w:line="260" w:lineRule="exact"/>
        <w:ind w:left="1080"/>
        <w:contextualSpacing w:val="0"/>
        <w:rPr>
          <w:rFonts w:ascii="Crimson" w:hAnsi="Crimson"/>
          <w:sz w:val="22"/>
          <w:szCs w:val="22"/>
        </w:rPr>
      </w:pPr>
      <w:r w:rsidRPr="00653AEC">
        <w:rPr>
          <w:rFonts w:ascii="Crimson" w:hAnsi="Crimson"/>
          <w:sz w:val="22"/>
          <w:szCs w:val="22"/>
        </w:rPr>
        <w:t>Consider whether the allegations or investigation indicates a need to change policy or procedure to better prevent, detect or respond to sexual abuse.</w:t>
      </w:r>
    </w:p>
    <w:p w14:paraId="366020FE" w14:textId="14D46515" w:rsidR="0075148F" w:rsidRPr="00653AEC" w:rsidRDefault="0075148F" w:rsidP="00236356">
      <w:pPr>
        <w:pStyle w:val="ListParagraph"/>
        <w:numPr>
          <w:ilvl w:val="1"/>
          <w:numId w:val="9"/>
        </w:numPr>
        <w:spacing w:after="200" w:line="260" w:lineRule="exact"/>
        <w:ind w:left="1080"/>
        <w:contextualSpacing w:val="0"/>
        <w:rPr>
          <w:rFonts w:ascii="Crimson" w:hAnsi="Crimson"/>
          <w:sz w:val="22"/>
          <w:szCs w:val="22"/>
        </w:rPr>
      </w:pPr>
      <w:r w:rsidRPr="00653AEC">
        <w:rPr>
          <w:rFonts w:ascii="Crimson" w:hAnsi="Crimson"/>
          <w:sz w:val="22"/>
          <w:szCs w:val="22"/>
        </w:rPr>
        <w:lastRenderedPageBreak/>
        <w:t>Consider whether the incident or allegation was motivated by race, ethnicity, gender identity or perceived gender identity, gang affiliation, or was motivated or otherwise caused by other group dynamics in the THF.</w:t>
      </w:r>
    </w:p>
    <w:p w14:paraId="2BEB8CCA" w14:textId="7ABF4054" w:rsidR="0075148F" w:rsidRPr="00653AEC" w:rsidRDefault="00B564E4" w:rsidP="00236356">
      <w:pPr>
        <w:pStyle w:val="ListParagraph"/>
        <w:numPr>
          <w:ilvl w:val="1"/>
          <w:numId w:val="9"/>
        </w:numPr>
        <w:spacing w:after="200" w:line="260" w:lineRule="exact"/>
        <w:ind w:left="1080"/>
        <w:contextualSpacing w:val="0"/>
        <w:rPr>
          <w:rFonts w:ascii="Crimson" w:hAnsi="Crimson"/>
          <w:sz w:val="22"/>
          <w:szCs w:val="22"/>
        </w:rPr>
      </w:pPr>
      <w:r w:rsidRPr="00653AEC">
        <w:rPr>
          <w:rFonts w:ascii="Crimson" w:hAnsi="Crimson"/>
          <w:sz w:val="22"/>
          <w:szCs w:val="22"/>
        </w:rPr>
        <w:t>Examine the area of</w:t>
      </w:r>
      <w:r w:rsidR="0075148F" w:rsidRPr="00653AEC">
        <w:rPr>
          <w:rFonts w:ascii="Crimson" w:hAnsi="Crimson"/>
          <w:sz w:val="22"/>
          <w:szCs w:val="22"/>
        </w:rPr>
        <w:t xml:space="preserve"> the THF where the incident allegedly occurred to assess whether </w:t>
      </w:r>
      <w:r w:rsidR="00D46D6A" w:rsidRPr="00653AEC">
        <w:rPr>
          <w:rFonts w:ascii="Crimson" w:hAnsi="Crimson"/>
          <w:sz w:val="22"/>
          <w:szCs w:val="22"/>
        </w:rPr>
        <w:t xml:space="preserve">physical </w:t>
      </w:r>
      <w:r w:rsidR="0075148F" w:rsidRPr="00653AEC">
        <w:rPr>
          <w:rFonts w:ascii="Crimson" w:hAnsi="Crimson"/>
          <w:sz w:val="22"/>
          <w:szCs w:val="22"/>
        </w:rPr>
        <w:t>barriers in the area may enable abuse.</w:t>
      </w:r>
    </w:p>
    <w:p w14:paraId="6EEB2321" w14:textId="5D61AD4B" w:rsidR="0075148F" w:rsidRPr="00653AEC" w:rsidRDefault="0075148F" w:rsidP="00236356">
      <w:pPr>
        <w:pStyle w:val="ListParagraph"/>
        <w:numPr>
          <w:ilvl w:val="1"/>
          <w:numId w:val="9"/>
        </w:numPr>
        <w:spacing w:after="200" w:line="260" w:lineRule="exact"/>
        <w:ind w:left="1080"/>
        <w:contextualSpacing w:val="0"/>
        <w:rPr>
          <w:rFonts w:ascii="Crimson" w:hAnsi="Crimson"/>
          <w:sz w:val="22"/>
          <w:szCs w:val="22"/>
        </w:rPr>
      </w:pPr>
      <w:r w:rsidRPr="00653AEC">
        <w:rPr>
          <w:rFonts w:ascii="Crimson" w:hAnsi="Crimson"/>
          <w:sz w:val="22"/>
          <w:szCs w:val="22"/>
        </w:rPr>
        <w:t>Assess the adequacy of staffing levels pertaining to the</w:t>
      </w:r>
      <w:r w:rsidR="00C42936" w:rsidRPr="00653AEC">
        <w:rPr>
          <w:rFonts w:ascii="Crimson" w:hAnsi="Crimson"/>
          <w:sz w:val="22"/>
          <w:szCs w:val="22"/>
        </w:rPr>
        <w:t xml:space="preserve"> supervision and monitoring</w:t>
      </w:r>
      <w:r w:rsidRPr="00653AEC">
        <w:rPr>
          <w:rFonts w:ascii="Crimson" w:hAnsi="Crimson"/>
          <w:sz w:val="22"/>
          <w:szCs w:val="22"/>
        </w:rPr>
        <w:t xml:space="preserve"> </w:t>
      </w:r>
      <w:r w:rsidR="00C42936" w:rsidRPr="00653AEC">
        <w:rPr>
          <w:rFonts w:ascii="Crimson" w:hAnsi="Crimson"/>
          <w:sz w:val="22"/>
          <w:szCs w:val="22"/>
        </w:rPr>
        <w:t xml:space="preserve">of arrestees while being processed in the </w:t>
      </w:r>
      <w:r w:rsidRPr="00653AEC">
        <w:rPr>
          <w:rFonts w:ascii="Crimson" w:hAnsi="Crimson"/>
          <w:sz w:val="22"/>
          <w:szCs w:val="22"/>
        </w:rPr>
        <w:t>THF during different</w:t>
      </w:r>
      <w:r w:rsidR="00C42936" w:rsidRPr="00653AEC">
        <w:rPr>
          <w:rFonts w:ascii="Crimson" w:hAnsi="Crimson"/>
          <w:sz w:val="22"/>
          <w:szCs w:val="22"/>
        </w:rPr>
        <w:t xml:space="preserve"> shifts.</w:t>
      </w:r>
    </w:p>
    <w:p w14:paraId="2743FEDB" w14:textId="5796EF7C" w:rsidR="00C42936" w:rsidRPr="00653AEC" w:rsidRDefault="00C42936" w:rsidP="00236356">
      <w:pPr>
        <w:pStyle w:val="ListParagraph"/>
        <w:numPr>
          <w:ilvl w:val="1"/>
          <w:numId w:val="9"/>
        </w:numPr>
        <w:spacing w:after="200" w:line="260" w:lineRule="exact"/>
        <w:ind w:left="1080"/>
        <w:contextualSpacing w:val="0"/>
        <w:rPr>
          <w:rFonts w:ascii="Crimson" w:hAnsi="Crimson"/>
          <w:sz w:val="22"/>
          <w:szCs w:val="22"/>
        </w:rPr>
      </w:pPr>
      <w:r w:rsidRPr="00653AEC">
        <w:rPr>
          <w:rFonts w:ascii="Crimson" w:hAnsi="Crimson"/>
          <w:sz w:val="22"/>
          <w:szCs w:val="22"/>
        </w:rPr>
        <w:t>Assess whether monitoring technology should be augmented to supplement supervision of arrestees in the THF.</w:t>
      </w:r>
    </w:p>
    <w:p w14:paraId="546E3C1E" w14:textId="46066072" w:rsidR="00C42936" w:rsidRPr="00653AEC" w:rsidRDefault="00B564E4" w:rsidP="00236356">
      <w:pPr>
        <w:pStyle w:val="ListParagraph"/>
        <w:spacing w:after="200" w:line="260" w:lineRule="exact"/>
        <w:contextualSpacing w:val="0"/>
        <w:rPr>
          <w:rFonts w:ascii="Crimson" w:hAnsi="Crimson"/>
          <w:sz w:val="22"/>
          <w:szCs w:val="22"/>
        </w:rPr>
      </w:pPr>
      <w:r w:rsidRPr="00653AEC">
        <w:rPr>
          <w:rFonts w:ascii="Crimson" w:hAnsi="Crimson"/>
          <w:sz w:val="22"/>
          <w:szCs w:val="22"/>
        </w:rPr>
        <w:t xml:space="preserve">The </w:t>
      </w:r>
      <w:r w:rsidR="005F1DAD" w:rsidRPr="00653AEC">
        <w:rPr>
          <w:rFonts w:ascii="Crimson" w:hAnsi="Crimson"/>
          <w:sz w:val="22"/>
          <w:szCs w:val="22"/>
        </w:rPr>
        <w:t xml:space="preserve">Incident </w:t>
      </w:r>
      <w:r w:rsidRPr="00653AEC">
        <w:rPr>
          <w:rFonts w:ascii="Crimson" w:hAnsi="Crimson"/>
          <w:sz w:val="22"/>
          <w:szCs w:val="22"/>
        </w:rPr>
        <w:t>Review B</w:t>
      </w:r>
      <w:r w:rsidR="00C42936" w:rsidRPr="00653AEC">
        <w:rPr>
          <w:rFonts w:ascii="Crimson" w:hAnsi="Crimson"/>
          <w:sz w:val="22"/>
          <w:szCs w:val="22"/>
        </w:rPr>
        <w:t>oard shall prepare a report of its findings and any recommendations for improvement. The report will be forwarded to the Director of Public Safety</w:t>
      </w:r>
      <w:r w:rsidRPr="00653AEC">
        <w:rPr>
          <w:rFonts w:ascii="Crimson" w:hAnsi="Crimson"/>
          <w:sz w:val="22"/>
          <w:szCs w:val="22"/>
        </w:rPr>
        <w:t xml:space="preserve"> for review and concurrence with the Board</w:t>
      </w:r>
      <w:r w:rsidRPr="00653AEC">
        <w:rPr>
          <w:sz w:val="22"/>
          <w:szCs w:val="22"/>
        </w:rPr>
        <w:t>’</w:t>
      </w:r>
      <w:r w:rsidRPr="00653AEC">
        <w:rPr>
          <w:rFonts w:ascii="Crimson" w:hAnsi="Crimson"/>
          <w:sz w:val="22"/>
          <w:szCs w:val="22"/>
        </w:rPr>
        <w:t>s recommendations.  The Director of Public Safety shall implement the Board</w:t>
      </w:r>
      <w:r w:rsidRPr="00653AEC">
        <w:rPr>
          <w:sz w:val="22"/>
          <w:szCs w:val="22"/>
        </w:rPr>
        <w:t>’</w:t>
      </w:r>
      <w:r w:rsidRPr="00653AEC">
        <w:rPr>
          <w:rFonts w:ascii="Crimson" w:hAnsi="Crimson"/>
          <w:sz w:val="22"/>
          <w:szCs w:val="22"/>
        </w:rPr>
        <w:t xml:space="preserve">s recommendations or document the reasons for not doing so. The Director of Public Safety </w:t>
      </w:r>
      <w:r w:rsidR="0093595D" w:rsidRPr="00653AEC">
        <w:rPr>
          <w:rFonts w:ascii="Crimson" w:hAnsi="Crimson"/>
          <w:sz w:val="22"/>
          <w:szCs w:val="22"/>
        </w:rPr>
        <w:t xml:space="preserve">will </w:t>
      </w:r>
      <w:r w:rsidR="00C42936" w:rsidRPr="00653AEC">
        <w:rPr>
          <w:rFonts w:ascii="Crimson" w:hAnsi="Crimson"/>
          <w:sz w:val="22"/>
          <w:szCs w:val="22"/>
        </w:rPr>
        <w:t xml:space="preserve">forward </w:t>
      </w:r>
      <w:r w:rsidR="004546D9" w:rsidRPr="00653AEC">
        <w:rPr>
          <w:rFonts w:ascii="Crimson" w:hAnsi="Crimson"/>
          <w:sz w:val="22"/>
          <w:szCs w:val="22"/>
        </w:rPr>
        <w:t xml:space="preserve">the report and his/her recommendations </w:t>
      </w:r>
      <w:r w:rsidR="00C42936" w:rsidRPr="00653AEC">
        <w:rPr>
          <w:rFonts w:ascii="Crimson" w:hAnsi="Crimson"/>
          <w:sz w:val="22"/>
          <w:szCs w:val="22"/>
        </w:rPr>
        <w:t xml:space="preserve">to the </w:t>
      </w:r>
      <w:r w:rsidR="008140C9" w:rsidRPr="00653AEC">
        <w:rPr>
          <w:rFonts w:ascii="Crimson" w:hAnsi="Crimson"/>
          <w:sz w:val="22"/>
          <w:szCs w:val="22"/>
        </w:rPr>
        <w:t>PREA</w:t>
      </w:r>
      <w:r w:rsidR="00C42936" w:rsidRPr="00653AEC">
        <w:rPr>
          <w:rFonts w:ascii="Crimson" w:hAnsi="Crimson"/>
          <w:sz w:val="22"/>
          <w:szCs w:val="22"/>
        </w:rPr>
        <w:t xml:space="preserve"> Coordinator. </w:t>
      </w:r>
      <w:r w:rsidRPr="00653AEC">
        <w:rPr>
          <w:rFonts w:ascii="Crimson" w:hAnsi="Crimson"/>
          <w:sz w:val="22"/>
          <w:szCs w:val="22"/>
        </w:rPr>
        <w:t xml:space="preserve">The </w:t>
      </w:r>
      <w:r w:rsidR="008140C9" w:rsidRPr="00653AEC">
        <w:rPr>
          <w:rFonts w:ascii="Crimson" w:hAnsi="Crimson"/>
          <w:sz w:val="22"/>
          <w:szCs w:val="22"/>
        </w:rPr>
        <w:t>PREA</w:t>
      </w:r>
      <w:r w:rsidRPr="00653AEC">
        <w:rPr>
          <w:rFonts w:ascii="Crimson" w:hAnsi="Crimson"/>
          <w:sz w:val="22"/>
          <w:szCs w:val="22"/>
        </w:rPr>
        <w:t xml:space="preserve"> Coordinator will implement the approved recommendation(s)</w:t>
      </w:r>
      <w:r w:rsidR="00B42417" w:rsidRPr="00653AEC">
        <w:rPr>
          <w:rFonts w:ascii="Crimson" w:hAnsi="Crimson"/>
          <w:sz w:val="22"/>
          <w:szCs w:val="22"/>
        </w:rPr>
        <w:t xml:space="preserve"> and shall</w:t>
      </w:r>
      <w:r w:rsidR="00C42936" w:rsidRPr="00653AEC">
        <w:rPr>
          <w:rFonts w:ascii="Crimson" w:hAnsi="Crimson"/>
          <w:sz w:val="22"/>
          <w:szCs w:val="22"/>
        </w:rPr>
        <w:t xml:space="preserve"> retain the report for future reference.</w:t>
      </w:r>
      <w:r w:rsidR="005F1DAD" w:rsidRPr="00653AEC">
        <w:rPr>
          <w:rFonts w:ascii="Crimson" w:hAnsi="Crimson"/>
          <w:sz w:val="22"/>
          <w:szCs w:val="22"/>
        </w:rPr>
        <w:t xml:space="preserve">  </w:t>
      </w:r>
    </w:p>
    <w:p w14:paraId="2F15230F" w14:textId="0EF7B1EF" w:rsidR="00B564E4" w:rsidRPr="00653AEC" w:rsidRDefault="00581EB2" w:rsidP="008140C9">
      <w:pPr>
        <w:pStyle w:val="ListParagraph"/>
        <w:numPr>
          <w:ilvl w:val="1"/>
          <w:numId w:val="2"/>
        </w:numPr>
        <w:spacing w:after="200" w:line="276" w:lineRule="auto"/>
        <w:contextualSpacing w:val="0"/>
        <w:rPr>
          <w:rFonts w:ascii="Crimson" w:hAnsi="Crimson"/>
          <w:sz w:val="22"/>
          <w:szCs w:val="22"/>
        </w:rPr>
      </w:pPr>
      <w:r w:rsidRPr="00653AEC">
        <w:rPr>
          <w:rFonts w:ascii="Crimson" w:hAnsi="Crimson"/>
          <w:sz w:val="22"/>
          <w:szCs w:val="22"/>
        </w:rPr>
        <w:t>Data Review</w:t>
      </w:r>
    </w:p>
    <w:p w14:paraId="554B66FC" w14:textId="591426F6" w:rsidR="00B564E4" w:rsidRPr="00653AEC" w:rsidRDefault="008140C9" w:rsidP="00236356">
      <w:pPr>
        <w:spacing w:line="260" w:lineRule="exact"/>
        <w:ind w:left="720"/>
        <w:rPr>
          <w:rFonts w:ascii="Crimson" w:hAnsi="Crimson"/>
        </w:rPr>
      </w:pPr>
      <w:r w:rsidRPr="00653AEC">
        <w:rPr>
          <w:rFonts w:ascii="Crimson" w:hAnsi="Crimson"/>
        </w:rPr>
        <w:t xml:space="preserve">The PREA Coordinator shall conduct an annual review of collected and aggregated incidents of sexual abuse that </w:t>
      </w:r>
      <w:r w:rsidR="004546D9" w:rsidRPr="00653AEC">
        <w:rPr>
          <w:rFonts w:ascii="Crimson" w:hAnsi="Crimson"/>
        </w:rPr>
        <w:t xml:space="preserve">have occurred in the THF.  The review should include, as needed, reports, investigations and </w:t>
      </w:r>
      <w:r w:rsidR="005F1DAD" w:rsidRPr="00653AEC">
        <w:rPr>
          <w:rFonts w:ascii="Crimson" w:hAnsi="Crimson"/>
        </w:rPr>
        <w:t xml:space="preserve">incident reviews conducted by the Incident </w:t>
      </w:r>
      <w:r w:rsidR="004546D9" w:rsidRPr="00653AEC">
        <w:rPr>
          <w:rFonts w:ascii="Crimson" w:hAnsi="Crimson"/>
        </w:rPr>
        <w:t>Review Board.</w:t>
      </w:r>
    </w:p>
    <w:p w14:paraId="119CFCC8" w14:textId="41C0CE1F" w:rsidR="004546D9" w:rsidRPr="00653AEC" w:rsidRDefault="004546D9" w:rsidP="00236356">
      <w:pPr>
        <w:spacing w:line="260" w:lineRule="exact"/>
        <w:ind w:left="720"/>
        <w:rPr>
          <w:rFonts w:ascii="Crimson" w:hAnsi="Crimson"/>
        </w:rPr>
      </w:pPr>
      <w:r w:rsidRPr="00653AEC">
        <w:rPr>
          <w:rFonts w:ascii="Crimson" w:hAnsi="Crimson"/>
        </w:rPr>
        <w:t>The purpose of the review is to assess and improve the effectiveness of sexual abuse prevention, detection, response, polic</w:t>
      </w:r>
      <w:r w:rsidR="0093595D" w:rsidRPr="00653AEC">
        <w:rPr>
          <w:rFonts w:ascii="Crimson" w:hAnsi="Crimson"/>
        </w:rPr>
        <w:t>ies</w:t>
      </w:r>
      <w:r w:rsidRPr="00653AEC">
        <w:rPr>
          <w:rFonts w:ascii="Crimson" w:hAnsi="Crimson"/>
        </w:rPr>
        <w:t>, procedures and training.  A report shall be prepared and provided to the Director of Public Safety.  The report shall include:</w:t>
      </w:r>
    </w:p>
    <w:p w14:paraId="7A55BAED" w14:textId="600A97E5" w:rsidR="004546D9" w:rsidRPr="00653AEC" w:rsidRDefault="004546D9" w:rsidP="005F1DAD">
      <w:pPr>
        <w:pStyle w:val="ListParagraph"/>
        <w:numPr>
          <w:ilvl w:val="2"/>
          <w:numId w:val="10"/>
        </w:numPr>
        <w:spacing w:after="200" w:line="260" w:lineRule="exact"/>
        <w:ind w:left="1440"/>
        <w:rPr>
          <w:rFonts w:ascii="Crimson" w:hAnsi="Crimson"/>
          <w:sz w:val="22"/>
          <w:szCs w:val="22"/>
        </w:rPr>
      </w:pPr>
      <w:r w:rsidRPr="00653AEC">
        <w:rPr>
          <w:rFonts w:ascii="Crimson" w:hAnsi="Crimson"/>
          <w:sz w:val="22"/>
          <w:szCs w:val="22"/>
        </w:rPr>
        <w:t>Identification of any potential problems areas in the THF</w:t>
      </w:r>
    </w:p>
    <w:p w14:paraId="11720BCB" w14:textId="78FD57A6" w:rsidR="004546D9" w:rsidRPr="00653AEC" w:rsidRDefault="004546D9" w:rsidP="005F1DAD">
      <w:pPr>
        <w:pStyle w:val="ListParagraph"/>
        <w:numPr>
          <w:ilvl w:val="2"/>
          <w:numId w:val="10"/>
        </w:numPr>
        <w:spacing w:after="200" w:line="260" w:lineRule="exact"/>
        <w:ind w:left="1440"/>
        <w:rPr>
          <w:rFonts w:ascii="Crimson" w:hAnsi="Crimson"/>
          <w:sz w:val="22"/>
          <w:szCs w:val="22"/>
        </w:rPr>
      </w:pPr>
      <w:r w:rsidRPr="00653AEC">
        <w:rPr>
          <w:rFonts w:ascii="Crimson" w:hAnsi="Crimson"/>
          <w:sz w:val="22"/>
          <w:szCs w:val="22"/>
        </w:rPr>
        <w:t>Identification of any corrective action taken</w:t>
      </w:r>
    </w:p>
    <w:p w14:paraId="2A18639B" w14:textId="4FAD8699" w:rsidR="004546D9" w:rsidRPr="00653AEC" w:rsidRDefault="004546D9" w:rsidP="005F1DAD">
      <w:pPr>
        <w:pStyle w:val="ListParagraph"/>
        <w:numPr>
          <w:ilvl w:val="2"/>
          <w:numId w:val="10"/>
        </w:numPr>
        <w:spacing w:after="200" w:line="260" w:lineRule="exact"/>
        <w:ind w:left="1440"/>
        <w:rPr>
          <w:rFonts w:ascii="Crimson" w:hAnsi="Crimson"/>
          <w:sz w:val="22"/>
          <w:szCs w:val="22"/>
        </w:rPr>
      </w:pPr>
      <w:r w:rsidRPr="00653AEC">
        <w:rPr>
          <w:rFonts w:ascii="Crimson" w:hAnsi="Crimson"/>
          <w:sz w:val="22"/>
          <w:szCs w:val="22"/>
        </w:rPr>
        <w:t>Recommendation for any additional corrective action</w:t>
      </w:r>
    </w:p>
    <w:p w14:paraId="4F118B73" w14:textId="36246E56" w:rsidR="004546D9" w:rsidRPr="00653AEC" w:rsidRDefault="004546D9" w:rsidP="005F1DAD">
      <w:pPr>
        <w:pStyle w:val="ListParagraph"/>
        <w:numPr>
          <w:ilvl w:val="2"/>
          <w:numId w:val="10"/>
        </w:numPr>
        <w:spacing w:after="200" w:line="260" w:lineRule="exact"/>
        <w:ind w:left="1440"/>
        <w:rPr>
          <w:rFonts w:ascii="Crimson" w:hAnsi="Crimson"/>
          <w:sz w:val="22"/>
          <w:szCs w:val="22"/>
        </w:rPr>
      </w:pPr>
      <w:r w:rsidRPr="00653AEC">
        <w:rPr>
          <w:rFonts w:ascii="Crimson" w:hAnsi="Crimson"/>
          <w:sz w:val="22"/>
          <w:szCs w:val="22"/>
        </w:rPr>
        <w:t>A comparison of the current year</w:t>
      </w:r>
      <w:r w:rsidRPr="00653AEC">
        <w:rPr>
          <w:sz w:val="22"/>
          <w:szCs w:val="22"/>
        </w:rPr>
        <w:t>’</w:t>
      </w:r>
      <w:r w:rsidRPr="00653AEC">
        <w:rPr>
          <w:rFonts w:ascii="Crimson" w:hAnsi="Crimson"/>
          <w:sz w:val="22"/>
          <w:szCs w:val="22"/>
        </w:rPr>
        <w:t>s data and corrective acti</w:t>
      </w:r>
      <w:r w:rsidR="00B920B2" w:rsidRPr="00653AEC">
        <w:rPr>
          <w:rFonts w:ascii="Crimson" w:hAnsi="Crimson"/>
          <w:sz w:val="22"/>
          <w:szCs w:val="22"/>
        </w:rPr>
        <w:t>ons with those from prior years</w:t>
      </w:r>
    </w:p>
    <w:p w14:paraId="3310CDA9" w14:textId="77777777" w:rsidR="004546D9" w:rsidRPr="00653AEC" w:rsidRDefault="004546D9" w:rsidP="005F1DAD">
      <w:pPr>
        <w:pStyle w:val="ListParagraph"/>
        <w:numPr>
          <w:ilvl w:val="2"/>
          <w:numId w:val="10"/>
        </w:numPr>
        <w:spacing w:after="200" w:line="260" w:lineRule="exact"/>
        <w:ind w:left="1440"/>
        <w:rPr>
          <w:rFonts w:ascii="Crimson" w:hAnsi="Crimson"/>
          <w:sz w:val="22"/>
          <w:szCs w:val="22"/>
        </w:rPr>
      </w:pPr>
      <w:r w:rsidRPr="00653AEC">
        <w:rPr>
          <w:rFonts w:ascii="Crimson" w:hAnsi="Crimson"/>
          <w:sz w:val="22"/>
          <w:szCs w:val="22"/>
        </w:rPr>
        <w:t>An assessment of the Department</w:t>
      </w:r>
      <w:r w:rsidRPr="00653AEC">
        <w:rPr>
          <w:sz w:val="22"/>
          <w:szCs w:val="22"/>
        </w:rPr>
        <w:t>’</w:t>
      </w:r>
      <w:r w:rsidRPr="00653AEC">
        <w:rPr>
          <w:rFonts w:ascii="Crimson" w:hAnsi="Crimson"/>
          <w:sz w:val="22"/>
          <w:szCs w:val="22"/>
        </w:rPr>
        <w:t>s progress in addressing sexual abuse in the THF.</w:t>
      </w:r>
    </w:p>
    <w:p w14:paraId="7F629FEC" w14:textId="19735363" w:rsidR="008140C9" w:rsidRDefault="00FF74B0" w:rsidP="00236356">
      <w:pPr>
        <w:spacing w:line="260" w:lineRule="exact"/>
        <w:ind w:left="720"/>
        <w:rPr>
          <w:rFonts w:ascii="Crimson" w:hAnsi="Crimson"/>
        </w:rPr>
      </w:pPr>
      <w:r w:rsidRPr="00653AEC">
        <w:rPr>
          <w:rFonts w:ascii="Crimson" w:hAnsi="Crimson"/>
        </w:rPr>
        <w:t>The report shall be reviewed and approved by the Director of Public Safety and made readily available to the public through the Department</w:t>
      </w:r>
      <w:r w:rsidRPr="00653AEC">
        <w:rPr>
          <w:rFonts w:ascii="Times New Roman" w:hAnsi="Times New Roman" w:cs="Times New Roman"/>
        </w:rPr>
        <w:t>’</w:t>
      </w:r>
      <w:r w:rsidRPr="00653AEC">
        <w:rPr>
          <w:rFonts w:ascii="Crimson" w:hAnsi="Crimson"/>
        </w:rPr>
        <w:t>s website.  Material may be redacted from the report to remove personal identifiers or when publication would present a clear and specific threat to the safety and security of the THF.  When a report is redacted</w:t>
      </w:r>
      <w:r w:rsidR="0093595D" w:rsidRPr="00653AEC">
        <w:rPr>
          <w:rFonts w:ascii="Crimson" w:hAnsi="Crimson"/>
        </w:rPr>
        <w:t>,</w:t>
      </w:r>
      <w:r w:rsidRPr="00653AEC">
        <w:rPr>
          <w:rFonts w:ascii="Crimson" w:hAnsi="Crimson"/>
        </w:rPr>
        <w:t xml:space="preserve"> it shall be clearly indicated.</w:t>
      </w:r>
    </w:p>
    <w:p w14:paraId="7852BD40" w14:textId="77777777" w:rsidR="00BB0445" w:rsidRPr="00653AEC" w:rsidRDefault="00BB0445" w:rsidP="00236356">
      <w:pPr>
        <w:spacing w:line="260" w:lineRule="exact"/>
        <w:ind w:left="720"/>
        <w:rPr>
          <w:rFonts w:ascii="Crimson" w:hAnsi="Crimson"/>
        </w:rPr>
      </w:pPr>
    </w:p>
    <w:p w14:paraId="1E3ED4D6" w14:textId="26C6CF9E" w:rsidR="00FF74B0" w:rsidRPr="00653AEC" w:rsidRDefault="00FF74B0" w:rsidP="00FF74B0">
      <w:pPr>
        <w:pStyle w:val="ListParagraph"/>
        <w:numPr>
          <w:ilvl w:val="1"/>
          <w:numId w:val="2"/>
        </w:numPr>
        <w:spacing w:after="200" w:line="276" w:lineRule="auto"/>
        <w:contextualSpacing w:val="0"/>
        <w:rPr>
          <w:rFonts w:ascii="Crimson" w:hAnsi="Crimson"/>
          <w:sz w:val="22"/>
          <w:szCs w:val="22"/>
        </w:rPr>
      </w:pPr>
      <w:r w:rsidRPr="00653AEC">
        <w:rPr>
          <w:rFonts w:ascii="Crimson" w:hAnsi="Crimson"/>
          <w:sz w:val="22"/>
          <w:szCs w:val="22"/>
        </w:rPr>
        <w:lastRenderedPageBreak/>
        <w:t>R</w:t>
      </w:r>
      <w:r w:rsidR="00581EB2" w:rsidRPr="00653AEC">
        <w:rPr>
          <w:rFonts w:ascii="Crimson" w:hAnsi="Crimson"/>
          <w:sz w:val="22"/>
          <w:szCs w:val="22"/>
        </w:rPr>
        <w:t>ecords</w:t>
      </w:r>
    </w:p>
    <w:p w14:paraId="17570ACC" w14:textId="30BBF2E7" w:rsidR="00FF74B0" w:rsidRPr="00653AEC" w:rsidRDefault="00FF74B0" w:rsidP="000012D3">
      <w:pPr>
        <w:pStyle w:val="ListParagraph"/>
        <w:spacing w:after="200" w:line="260" w:lineRule="exact"/>
        <w:contextualSpacing w:val="0"/>
        <w:rPr>
          <w:rFonts w:ascii="Crimson" w:hAnsi="Crimson"/>
          <w:sz w:val="22"/>
          <w:szCs w:val="22"/>
        </w:rPr>
      </w:pPr>
      <w:r w:rsidRPr="00653AEC">
        <w:rPr>
          <w:rFonts w:ascii="Crimson" w:hAnsi="Crimson"/>
          <w:sz w:val="22"/>
          <w:szCs w:val="22"/>
        </w:rPr>
        <w:t>SUDPS shall retain all reports from administrative or criminal investigations</w:t>
      </w:r>
      <w:r w:rsidR="00E52CB4" w:rsidRPr="00653AEC">
        <w:rPr>
          <w:rFonts w:ascii="Crimson" w:hAnsi="Crimson"/>
          <w:sz w:val="22"/>
          <w:szCs w:val="22"/>
        </w:rPr>
        <w:t xml:space="preserve"> or Incident Review Boards </w:t>
      </w:r>
      <w:r w:rsidRPr="00653AEC">
        <w:rPr>
          <w:rFonts w:ascii="Crimson" w:hAnsi="Crimson"/>
          <w:sz w:val="22"/>
          <w:szCs w:val="22"/>
        </w:rPr>
        <w:t>conducted by it or shared with it by an outside agency pursuant to this Order.</w:t>
      </w:r>
      <w:r w:rsidR="003B6A96" w:rsidRPr="00653AEC">
        <w:rPr>
          <w:rFonts w:ascii="Crimson" w:hAnsi="Crimson"/>
          <w:sz w:val="22"/>
          <w:szCs w:val="22"/>
        </w:rPr>
        <w:t xml:space="preserve"> </w:t>
      </w:r>
      <w:r w:rsidR="00E52CB4" w:rsidRPr="00653AEC">
        <w:rPr>
          <w:rFonts w:ascii="Crimson" w:hAnsi="Crimson"/>
          <w:sz w:val="22"/>
          <w:szCs w:val="22"/>
        </w:rPr>
        <w:t>Retention shall be f</w:t>
      </w:r>
      <w:r w:rsidR="003B6A96" w:rsidRPr="00653AEC">
        <w:rPr>
          <w:rFonts w:ascii="Crimson" w:hAnsi="Crimson"/>
          <w:sz w:val="22"/>
          <w:szCs w:val="22"/>
        </w:rPr>
        <w:t>or as long as an alleged abuser i</w:t>
      </w:r>
      <w:r w:rsidR="00E52CB4" w:rsidRPr="00653AEC">
        <w:rPr>
          <w:rFonts w:ascii="Crimson" w:hAnsi="Crimson"/>
          <w:sz w:val="22"/>
          <w:szCs w:val="22"/>
        </w:rPr>
        <w:t>s</w:t>
      </w:r>
      <w:r w:rsidR="003B6A96" w:rsidRPr="00653AEC">
        <w:rPr>
          <w:rFonts w:ascii="Crimson" w:hAnsi="Crimson"/>
          <w:sz w:val="22"/>
          <w:szCs w:val="22"/>
        </w:rPr>
        <w:t xml:space="preserve"> employed by </w:t>
      </w:r>
      <w:r w:rsidR="0093595D" w:rsidRPr="00653AEC">
        <w:rPr>
          <w:rFonts w:ascii="Crimson" w:hAnsi="Crimson"/>
          <w:sz w:val="22"/>
          <w:szCs w:val="22"/>
        </w:rPr>
        <w:t>the Department</w:t>
      </w:r>
      <w:r w:rsidR="00E52CB4" w:rsidRPr="00653AEC">
        <w:rPr>
          <w:rFonts w:ascii="Crimson" w:hAnsi="Crimson"/>
          <w:sz w:val="22"/>
          <w:szCs w:val="22"/>
        </w:rPr>
        <w:t xml:space="preserve"> plus five years</w:t>
      </w:r>
      <w:r w:rsidR="0093595D" w:rsidRPr="00653AEC">
        <w:rPr>
          <w:rFonts w:ascii="Crimson" w:hAnsi="Crimson"/>
          <w:sz w:val="22"/>
          <w:szCs w:val="22"/>
        </w:rPr>
        <w:t>,</w:t>
      </w:r>
      <w:r w:rsidR="00E52CB4" w:rsidRPr="00653AEC">
        <w:rPr>
          <w:rFonts w:ascii="Crimson" w:hAnsi="Crimson"/>
          <w:sz w:val="22"/>
          <w:szCs w:val="22"/>
        </w:rPr>
        <w:t xml:space="preserve"> or in compliance with any </w:t>
      </w:r>
      <w:r w:rsidR="0093595D" w:rsidRPr="00653AEC">
        <w:rPr>
          <w:rFonts w:ascii="Crimson" w:hAnsi="Crimson"/>
          <w:sz w:val="22"/>
          <w:szCs w:val="22"/>
        </w:rPr>
        <w:t>Collective Bargaining Agreement applicable to the employee, in e</w:t>
      </w:r>
      <w:r w:rsidR="00E52CB4" w:rsidRPr="00653AEC">
        <w:rPr>
          <w:rFonts w:ascii="Crimson" w:hAnsi="Crimson"/>
          <w:sz w:val="22"/>
          <w:szCs w:val="22"/>
        </w:rPr>
        <w:t>ffect at the time.</w:t>
      </w:r>
    </w:p>
    <w:p w14:paraId="595745B2" w14:textId="6653E11D" w:rsidR="00A07B67" w:rsidRPr="00653AEC" w:rsidRDefault="00023C5B" w:rsidP="00A07B67">
      <w:pPr>
        <w:pStyle w:val="ListParagraph"/>
        <w:spacing w:after="200" w:line="260" w:lineRule="exact"/>
        <w:contextualSpacing w:val="0"/>
        <w:rPr>
          <w:rFonts w:ascii="Crimson" w:hAnsi="Crimson"/>
          <w:sz w:val="22"/>
          <w:szCs w:val="22"/>
        </w:rPr>
      </w:pPr>
      <w:r w:rsidRPr="00653AEC">
        <w:rPr>
          <w:rFonts w:ascii="Crimson" w:hAnsi="Crimson"/>
          <w:sz w:val="22"/>
          <w:szCs w:val="22"/>
        </w:rPr>
        <w:t>O</w:t>
      </w:r>
      <w:r w:rsidR="003B6A96" w:rsidRPr="00653AEC">
        <w:rPr>
          <w:rFonts w:ascii="Crimson" w:hAnsi="Crimson"/>
          <w:sz w:val="22"/>
          <w:szCs w:val="22"/>
        </w:rPr>
        <w:t>ther data collected pursuant to the Order shall be securely retained for at least 10 years after the initial collection unless federal, state or local law requires otherwise.</w:t>
      </w:r>
    </w:p>
    <w:p w14:paraId="62A4BFFE" w14:textId="06EF273D" w:rsidR="005E5B9A" w:rsidRPr="00653AEC" w:rsidRDefault="003B6A96" w:rsidP="00A07B67">
      <w:pPr>
        <w:pStyle w:val="ListParagraph"/>
        <w:numPr>
          <w:ilvl w:val="0"/>
          <w:numId w:val="12"/>
        </w:numPr>
        <w:spacing w:after="200" w:line="260" w:lineRule="exact"/>
        <w:ind w:left="720"/>
        <w:contextualSpacing w:val="0"/>
        <w:rPr>
          <w:rFonts w:ascii="Crimson" w:hAnsi="Crimson"/>
          <w:b/>
          <w:sz w:val="22"/>
          <w:szCs w:val="22"/>
          <w:u w:val="single"/>
        </w:rPr>
      </w:pPr>
      <w:r w:rsidRPr="00653AEC">
        <w:rPr>
          <w:rFonts w:ascii="Crimson" w:hAnsi="Crimson"/>
          <w:sz w:val="22"/>
          <w:szCs w:val="22"/>
        </w:rPr>
        <w:t>T</w:t>
      </w:r>
      <w:r w:rsidR="00581EB2" w:rsidRPr="00653AEC">
        <w:rPr>
          <w:rFonts w:ascii="Crimson" w:hAnsi="Crimson"/>
          <w:sz w:val="22"/>
          <w:szCs w:val="22"/>
        </w:rPr>
        <w:t>raining</w:t>
      </w:r>
    </w:p>
    <w:p w14:paraId="787CFEA4" w14:textId="53B88625" w:rsidR="00DE6F81" w:rsidRPr="00653AEC" w:rsidRDefault="003B6A96" w:rsidP="0085242F">
      <w:pPr>
        <w:pStyle w:val="ListParagraph"/>
        <w:numPr>
          <w:ilvl w:val="1"/>
          <w:numId w:val="12"/>
        </w:numPr>
        <w:spacing w:after="200" w:line="260" w:lineRule="exact"/>
        <w:ind w:left="1080"/>
        <w:contextualSpacing w:val="0"/>
        <w:rPr>
          <w:rFonts w:ascii="Crimson" w:hAnsi="Crimson"/>
          <w:sz w:val="22"/>
          <w:szCs w:val="22"/>
        </w:rPr>
      </w:pPr>
      <w:r w:rsidRPr="00653AEC">
        <w:rPr>
          <w:rFonts w:ascii="Crimson" w:hAnsi="Crimson"/>
          <w:sz w:val="22"/>
          <w:szCs w:val="22"/>
        </w:rPr>
        <w:t>SUDPS employees, volunteers and contractors who may have contact with arrestees in custody shall receive PREA training on the prevention and detection of sexual abuse and sexual harassment within the THF. The Department Training Man</w:t>
      </w:r>
      <w:r w:rsidR="0093595D" w:rsidRPr="00653AEC">
        <w:rPr>
          <w:rFonts w:ascii="Crimson" w:hAnsi="Crimson"/>
          <w:sz w:val="22"/>
          <w:szCs w:val="22"/>
        </w:rPr>
        <w:t>a</w:t>
      </w:r>
      <w:r w:rsidRPr="00653AEC">
        <w:rPr>
          <w:rFonts w:ascii="Crimson" w:hAnsi="Crimson"/>
          <w:sz w:val="22"/>
          <w:szCs w:val="22"/>
        </w:rPr>
        <w:t>ger shall be responsible for developing and administering the training</w:t>
      </w:r>
      <w:r w:rsidR="00E52CB4" w:rsidRPr="00653AEC">
        <w:rPr>
          <w:rFonts w:ascii="Crimson" w:hAnsi="Crimson"/>
          <w:sz w:val="22"/>
          <w:szCs w:val="22"/>
        </w:rPr>
        <w:t>.  Training shall be consistent with re</w:t>
      </w:r>
      <w:r w:rsidR="002B4947" w:rsidRPr="00653AEC">
        <w:rPr>
          <w:rFonts w:ascii="Crimson" w:hAnsi="Crimson"/>
          <w:sz w:val="22"/>
          <w:szCs w:val="22"/>
        </w:rPr>
        <w:t>commendations from BSCC and PREA regulations</w:t>
      </w:r>
      <w:r w:rsidR="00E52CB4" w:rsidRPr="00653AEC">
        <w:rPr>
          <w:rFonts w:ascii="Crimson" w:hAnsi="Crimson"/>
          <w:sz w:val="22"/>
          <w:szCs w:val="22"/>
        </w:rPr>
        <w:t>.</w:t>
      </w:r>
      <w:r w:rsidR="00FD2D39" w:rsidRPr="00653AEC">
        <w:rPr>
          <w:rFonts w:ascii="Crimson" w:hAnsi="Crimson"/>
          <w:sz w:val="22"/>
          <w:szCs w:val="22"/>
        </w:rPr>
        <w:t xml:space="preserve">  </w:t>
      </w:r>
    </w:p>
    <w:p w14:paraId="5068FC06" w14:textId="1507E0EC" w:rsidR="00DE6F81" w:rsidRPr="00653AEC" w:rsidRDefault="00DE6F81" w:rsidP="0085242F">
      <w:pPr>
        <w:pStyle w:val="ListParagraph"/>
        <w:spacing w:after="200" w:line="260" w:lineRule="exact"/>
        <w:ind w:left="1080"/>
        <w:contextualSpacing w:val="0"/>
        <w:rPr>
          <w:rFonts w:ascii="Crimson" w:hAnsi="Crimson"/>
          <w:sz w:val="22"/>
          <w:szCs w:val="22"/>
        </w:rPr>
      </w:pPr>
      <w:r w:rsidRPr="00653AEC">
        <w:rPr>
          <w:rFonts w:ascii="Crimson" w:hAnsi="Crimson"/>
          <w:sz w:val="22"/>
          <w:szCs w:val="22"/>
        </w:rPr>
        <w:t>SUDPS employees, contractors and volunteers who may have contact with arrestees in custody shall be trained within one (1) year of the effective date of the PREA standards.</w:t>
      </w:r>
      <w:r w:rsidR="00CC14D6" w:rsidRPr="00653AEC">
        <w:rPr>
          <w:rFonts w:ascii="Crimson" w:hAnsi="Crimson"/>
          <w:sz w:val="22"/>
          <w:szCs w:val="22"/>
        </w:rPr>
        <w:t xml:space="preserve"> </w:t>
      </w:r>
      <w:r w:rsidR="00C43648" w:rsidRPr="00653AEC">
        <w:rPr>
          <w:rFonts w:ascii="Crimson" w:hAnsi="Crimson"/>
          <w:sz w:val="22"/>
          <w:szCs w:val="22"/>
        </w:rPr>
        <w:t xml:space="preserve"> </w:t>
      </w:r>
      <w:r w:rsidRPr="00653AEC">
        <w:rPr>
          <w:rFonts w:ascii="Crimson" w:hAnsi="Crimson"/>
          <w:sz w:val="22"/>
          <w:szCs w:val="22"/>
        </w:rPr>
        <w:t xml:space="preserve">  </w:t>
      </w:r>
      <w:r w:rsidR="00C43648" w:rsidRPr="0085242F">
        <w:rPr>
          <w:rFonts w:ascii="Crimson" w:hAnsi="Crimson"/>
          <w:sz w:val="22"/>
          <w:szCs w:val="22"/>
        </w:rPr>
        <w:t xml:space="preserve">SUDPS employees, contractors and volunteers who have not been trained or are pending training should not have contact with arrestees.  If duties/work must be performed where contact with an arrestee may take place, the employee, contractor or vendor will be physically escorted and monitored </w:t>
      </w:r>
      <w:r w:rsidR="00B920B2" w:rsidRPr="0085242F">
        <w:rPr>
          <w:rFonts w:ascii="Crimson" w:hAnsi="Crimson"/>
          <w:sz w:val="22"/>
          <w:szCs w:val="22"/>
        </w:rPr>
        <w:t>by a PREA-</w:t>
      </w:r>
      <w:r w:rsidR="00C43648" w:rsidRPr="0085242F">
        <w:rPr>
          <w:rFonts w:ascii="Crimson" w:hAnsi="Crimson"/>
          <w:sz w:val="22"/>
          <w:szCs w:val="22"/>
        </w:rPr>
        <w:t xml:space="preserve">trained employee for the duration of the work.  </w:t>
      </w:r>
      <w:r w:rsidRPr="0085242F">
        <w:rPr>
          <w:rFonts w:ascii="Crimson" w:hAnsi="Crimson"/>
          <w:sz w:val="22"/>
          <w:szCs w:val="22"/>
        </w:rPr>
        <w:t>Refreshe</w:t>
      </w:r>
      <w:r w:rsidR="00E52CB4" w:rsidRPr="0085242F">
        <w:rPr>
          <w:rFonts w:ascii="Crimson" w:hAnsi="Crimson"/>
          <w:sz w:val="22"/>
          <w:szCs w:val="22"/>
        </w:rPr>
        <w:t xml:space="preserve">r </w:t>
      </w:r>
      <w:r w:rsidR="00E52CB4" w:rsidRPr="00653AEC">
        <w:rPr>
          <w:rFonts w:ascii="Crimson" w:hAnsi="Crimson"/>
          <w:sz w:val="22"/>
          <w:szCs w:val="22"/>
        </w:rPr>
        <w:t xml:space="preserve">training shall be provided </w:t>
      </w:r>
      <w:r w:rsidRPr="00653AEC">
        <w:rPr>
          <w:rFonts w:ascii="Crimson" w:hAnsi="Crimson"/>
          <w:sz w:val="22"/>
          <w:szCs w:val="22"/>
        </w:rPr>
        <w:t>annually to ensure the</w:t>
      </w:r>
      <w:r w:rsidR="00567572" w:rsidRPr="00653AEC">
        <w:rPr>
          <w:rFonts w:ascii="Crimson" w:hAnsi="Crimson"/>
          <w:sz w:val="22"/>
          <w:szCs w:val="22"/>
        </w:rPr>
        <w:t>se persons</w:t>
      </w:r>
      <w:r w:rsidRPr="00653AEC">
        <w:rPr>
          <w:rFonts w:ascii="Crimson" w:hAnsi="Crimson"/>
          <w:sz w:val="22"/>
          <w:szCs w:val="22"/>
        </w:rPr>
        <w:t xml:space="preserve"> understand the current sexual abuse and sexual harassment policies and procedures.</w:t>
      </w:r>
    </w:p>
    <w:p w14:paraId="62A4BFFF" w14:textId="350C1064" w:rsidR="000F0EAA" w:rsidRPr="00653AEC" w:rsidRDefault="004717ED" w:rsidP="0085242F">
      <w:pPr>
        <w:pStyle w:val="ListParagraph"/>
        <w:spacing w:after="200" w:line="260" w:lineRule="exact"/>
        <w:ind w:left="1080"/>
        <w:contextualSpacing w:val="0"/>
        <w:rPr>
          <w:rFonts w:ascii="Crimson" w:hAnsi="Crimson"/>
          <w:sz w:val="22"/>
          <w:szCs w:val="22"/>
        </w:rPr>
      </w:pPr>
      <w:r w:rsidRPr="00653AEC">
        <w:rPr>
          <w:rFonts w:ascii="Crimson" w:hAnsi="Crimson"/>
          <w:sz w:val="22"/>
          <w:szCs w:val="22"/>
        </w:rPr>
        <w:t xml:space="preserve">Topics to be covered will, at a minimum, </w:t>
      </w:r>
      <w:r w:rsidR="00DE6F81" w:rsidRPr="00653AEC">
        <w:rPr>
          <w:rFonts w:ascii="Crimson" w:hAnsi="Crimson"/>
          <w:sz w:val="22"/>
          <w:szCs w:val="22"/>
        </w:rPr>
        <w:t>include</w:t>
      </w:r>
      <w:r w:rsidRPr="00653AEC">
        <w:rPr>
          <w:rFonts w:ascii="Crimson" w:hAnsi="Crimson"/>
          <w:sz w:val="22"/>
          <w:szCs w:val="22"/>
        </w:rPr>
        <w:t>:</w:t>
      </w:r>
    </w:p>
    <w:p w14:paraId="7F7782ED" w14:textId="43C543E3" w:rsidR="0031513A" w:rsidRPr="00653AEC" w:rsidRDefault="0031513A" w:rsidP="0085242F">
      <w:pPr>
        <w:pStyle w:val="ListParagraph"/>
        <w:numPr>
          <w:ilvl w:val="2"/>
          <w:numId w:val="1"/>
        </w:numPr>
        <w:spacing w:after="200" w:line="260" w:lineRule="exact"/>
        <w:ind w:left="1440" w:hanging="360"/>
        <w:contextualSpacing w:val="0"/>
        <w:rPr>
          <w:rFonts w:ascii="Crimson" w:hAnsi="Crimson"/>
          <w:sz w:val="22"/>
          <w:szCs w:val="22"/>
        </w:rPr>
      </w:pPr>
      <w:r w:rsidRPr="00653AEC">
        <w:rPr>
          <w:rFonts w:ascii="Crimson" w:hAnsi="Crimson"/>
          <w:sz w:val="22"/>
          <w:szCs w:val="22"/>
        </w:rPr>
        <w:t>The Department</w:t>
      </w:r>
      <w:r w:rsidRPr="00653AEC">
        <w:rPr>
          <w:sz w:val="22"/>
          <w:szCs w:val="22"/>
        </w:rPr>
        <w:t>’</w:t>
      </w:r>
      <w:r w:rsidRPr="00653AEC">
        <w:rPr>
          <w:rFonts w:ascii="Crimson" w:hAnsi="Crimson"/>
          <w:sz w:val="22"/>
          <w:szCs w:val="22"/>
        </w:rPr>
        <w:t>s zero-tolerance policy and the right of arrestees in custody to be free from sexual abuse, sexual harassment</w:t>
      </w:r>
      <w:r w:rsidR="0093595D" w:rsidRPr="00653AEC">
        <w:rPr>
          <w:rFonts w:ascii="Crimson" w:hAnsi="Crimson"/>
          <w:sz w:val="22"/>
          <w:szCs w:val="22"/>
        </w:rPr>
        <w:t>,</w:t>
      </w:r>
      <w:r w:rsidRPr="00653AEC">
        <w:rPr>
          <w:rFonts w:ascii="Crimson" w:hAnsi="Crimson"/>
          <w:sz w:val="22"/>
          <w:szCs w:val="22"/>
        </w:rPr>
        <w:t xml:space="preserve"> and retaliation for repor</w:t>
      </w:r>
      <w:r w:rsidR="00B920B2" w:rsidRPr="00653AEC">
        <w:rPr>
          <w:rFonts w:ascii="Crimson" w:hAnsi="Crimson"/>
          <w:sz w:val="22"/>
          <w:szCs w:val="22"/>
        </w:rPr>
        <w:t>ting sexual abuse or harassment</w:t>
      </w:r>
    </w:p>
    <w:p w14:paraId="46F398B7" w14:textId="58EDA4B3" w:rsidR="0031513A" w:rsidRPr="00653AEC" w:rsidRDefault="0031513A" w:rsidP="0085242F">
      <w:pPr>
        <w:pStyle w:val="ListParagraph"/>
        <w:numPr>
          <w:ilvl w:val="2"/>
          <w:numId w:val="1"/>
        </w:numPr>
        <w:spacing w:after="200" w:line="260" w:lineRule="exact"/>
        <w:ind w:left="1440" w:hanging="360"/>
        <w:contextualSpacing w:val="0"/>
        <w:rPr>
          <w:rFonts w:ascii="Crimson" w:hAnsi="Crimson"/>
          <w:sz w:val="22"/>
          <w:szCs w:val="22"/>
        </w:rPr>
      </w:pPr>
      <w:r w:rsidRPr="00653AEC">
        <w:rPr>
          <w:rFonts w:ascii="Crimson" w:hAnsi="Crimson"/>
          <w:sz w:val="22"/>
          <w:szCs w:val="22"/>
        </w:rPr>
        <w:t>The dynamics of sexual abuse and harassment in confinement settings including which individuals</w:t>
      </w:r>
      <w:r w:rsidR="00B920B2" w:rsidRPr="00653AEC">
        <w:rPr>
          <w:rFonts w:ascii="Crimson" w:hAnsi="Crimson"/>
          <w:sz w:val="22"/>
          <w:szCs w:val="22"/>
        </w:rPr>
        <w:t xml:space="preserve"> in custody are most vulnerable</w:t>
      </w:r>
    </w:p>
    <w:p w14:paraId="33959663" w14:textId="42349B0C" w:rsidR="0031513A" w:rsidRPr="00653AEC" w:rsidRDefault="0031513A" w:rsidP="0085242F">
      <w:pPr>
        <w:pStyle w:val="ListParagraph"/>
        <w:numPr>
          <w:ilvl w:val="2"/>
          <w:numId w:val="1"/>
        </w:numPr>
        <w:spacing w:after="200" w:line="260" w:lineRule="exact"/>
        <w:ind w:left="1440" w:hanging="360"/>
        <w:contextualSpacing w:val="0"/>
        <w:rPr>
          <w:rFonts w:ascii="Crimson" w:hAnsi="Crimson"/>
          <w:sz w:val="22"/>
          <w:szCs w:val="22"/>
        </w:rPr>
      </w:pPr>
      <w:r w:rsidRPr="00653AEC">
        <w:rPr>
          <w:rFonts w:ascii="Crimson" w:hAnsi="Crimson"/>
          <w:sz w:val="22"/>
          <w:szCs w:val="22"/>
        </w:rPr>
        <w:t>The right of arrestees in custody and employees to be free from sexual abuse, sexual harassment and retaliation for repor</w:t>
      </w:r>
      <w:r w:rsidR="00B920B2" w:rsidRPr="00653AEC">
        <w:rPr>
          <w:rFonts w:ascii="Crimson" w:hAnsi="Crimson"/>
          <w:sz w:val="22"/>
          <w:szCs w:val="22"/>
        </w:rPr>
        <w:t>ting sexual abuse or harassment</w:t>
      </w:r>
    </w:p>
    <w:p w14:paraId="6B9DF4A3" w14:textId="2A288744" w:rsidR="0031513A" w:rsidRPr="00653AEC" w:rsidRDefault="0031513A" w:rsidP="0085242F">
      <w:pPr>
        <w:pStyle w:val="ListParagraph"/>
        <w:numPr>
          <w:ilvl w:val="2"/>
          <w:numId w:val="1"/>
        </w:numPr>
        <w:spacing w:after="200" w:line="260" w:lineRule="exact"/>
        <w:ind w:left="1440" w:hanging="360"/>
        <w:contextualSpacing w:val="0"/>
        <w:rPr>
          <w:rFonts w:ascii="Crimson" w:hAnsi="Crimson"/>
          <w:sz w:val="22"/>
          <w:szCs w:val="22"/>
        </w:rPr>
      </w:pPr>
      <w:r w:rsidRPr="00653AEC">
        <w:rPr>
          <w:rFonts w:ascii="Crimson" w:hAnsi="Crimson"/>
          <w:sz w:val="22"/>
          <w:szCs w:val="22"/>
        </w:rPr>
        <w:t>Detecting and responding to signs</w:t>
      </w:r>
      <w:r w:rsidR="00B920B2" w:rsidRPr="00653AEC">
        <w:rPr>
          <w:rFonts w:ascii="Crimson" w:hAnsi="Crimson"/>
          <w:sz w:val="22"/>
          <w:szCs w:val="22"/>
        </w:rPr>
        <w:t xml:space="preserve"> of threatened and actual abuse</w:t>
      </w:r>
    </w:p>
    <w:p w14:paraId="32C40C50" w14:textId="2641FBEB" w:rsidR="0031513A" w:rsidRPr="00653AEC" w:rsidRDefault="0031513A" w:rsidP="0085242F">
      <w:pPr>
        <w:pStyle w:val="ListParagraph"/>
        <w:numPr>
          <w:ilvl w:val="2"/>
          <w:numId w:val="1"/>
        </w:numPr>
        <w:spacing w:after="200" w:line="260" w:lineRule="exact"/>
        <w:ind w:left="1440" w:hanging="360"/>
        <w:contextualSpacing w:val="0"/>
        <w:rPr>
          <w:rFonts w:ascii="Crimson" w:hAnsi="Crimson"/>
          <w:sz w:val="22"/>
          <w:szCs w:val="22"/>
        </w:rPr>
      </w:pPr>
      <w:r w:rsidRPr="00653AEC">
        <w:rPr>
          <w:rFonts w:ascii="Crimson" w:hAnsi="Crimson"/>
          <w:sz w:val="22"/>
          <w:szCs w:val="22"/>
        </w:rPr>
        <w:t>Communicating effectively and professionall</w:t>
      </w:r>
      <w:r w:rsidR="00B920B2" w:rsidRPr="00653AEC">
        <w:rPr>
          <w:rFonts w:ascii="Crimson" w:hAnsi="Crimson"/>
          <w:sz w:val="22"/>
          <w:szCs w:val="22"/>
        </w:rPr>
        <w:t>y with all arrestees in custody</w:t>
      </w:r>
    </w:p>
    <w:p w14:paraId="484D5373" w14:textId="0CFC35E8" w:rsidR="0031513A" w:rsidRPr="00653AEC" w:rsidRDefault="0031513A" w:rsidP="0085242F">
      <w:pPr>
        <w:pStyle w:val="ListParagraph"/>
        <w:numPr>
          <w:ilvl w:val="2"/>
          <w:numId w:val="1"/>
        </w:numPr>
        <w:spacing w:after="200" w:line="260" w:lineRule="exact"/>
        <w:ind w:left="1440" w:hanging="360"/>
        <w:contextualSpacing w:val="0"/>
        <w:rPr>
          <w:rFonts w:ascii="Crimson" w:hAnsi="Crimson"/>
          <w:sz w:val="22"/>
          <w:szCs w:val="22"/>
        </w:rPr>
      </w:pPr>
      <w:r w:rsidRPr="00653AEC">
        <w:rPr>
          <w:rFonts w:ascii="Crimson" w:hAnsi="Crimson"/>
          <w:sz w:val="22"/>
          <w:szCs w:val="22"/>
        </w:rPr>
        <w:t xml:space="preserve">Compliance with relevant laws related to mandatory reporting </w:t>
      </w:r>
      <w:r w:rsidR="00E52CB4" w:rsidRPr="00653AEC">
        <w:rPr>
          <w:rFonts w:ascii="Crimson" w:hAnsi="Crimson"/>
          <w:sz w:val="22"/>
          <w:szCs w:val="22"/>
        </w:rPr>
        <w:t>o</w:t>
      </w:r>
      <w:r w:rsidRPr="00653AEC">
        <w:rPr>
          <w:rFonts w:ascii="Crimson" w:hAnsi="Crimson"/>
          <w:sz w:val="22"/>
          <w:szCs w:val="22"/>
        </w:rPr>
        <w:t>f s</w:t>
      </w:r>
      <w:r w:rsidR="00B920B2" w:rsidRPr="00653AEC">
        <w:rPr>
          <w:rFonts w:ascii="Crimson" w:hAnsi="Crimson"/>
          <w:sz w:val="22"/>
          <w:szCs w:val="22"/>
        </w:rPr>
        <w:t>exual abuse to outside agencies.</w:t>
      </w:r>
    </w:p>
    <w:p w14:paraId="02814E97" w14:textId="435516DB" w:rsidR="0031513A" w:rsidRPr="00653AEC" w:rsidRDefault="00061BA6" w:rsidP="0085242F">
      <w:pPr>
        <w:pStyle w:val="ListParagraph"/>
        <w:numPr>
          <w:ilvl w:val="1"/>
          <w:numId w:val="1"/>
        </w:numPr>
        <w:spacing w:after="200" w:line="260" w:lineRule="exact"/>
        <w:ind w:left="1080"/>
        <w:contextualSpacing w:val="0"/>
        <w:rPr>
          <w:rFonts w:ascii="Crimson" w:hAnsi="Crimson"/>
          <w:sz w:val="22"/>
          <w:szCs w:val="22"/>
        </w:rPr>
      </w:pPr>
      <w:r w:rsidRPr="00653AEC">
        <w:rPr>
          <w:rFonts w:ascii="Crimson" w:hAnsi="Crimson"/>
          <w:sz w:val="22"/>
          <w:szCs w:val="22"/>
        </w:rPr>
        <w:lastRenderedPageBreak/>
        <w:t>Inves</w:t>
      </w:r>
      <w:bookmarkStart w:id="0" w:name="_GoBack"/>
      <w:bookmarkEnd w:id="0"/>
      <w:r w:rsidRPr="00653AEC">
        <w:rPr>
          <w:rFonts w:ascii="Crimson" w:hAnsi="Crimson"/>
          <w:sz w:val="22"/>
          <w:szCs w:val="22"/>
        </w:rPr>
        <w:t>tigative Services Division (ISD) deputies</w:t>
      </w:r>
      <w:r w:rsidR="0031513A" w:rsidRPr="00653AEC">
        <w:rPr>
          <w:rFonts w:ascii="Crimson" w:hAnsi="Crimson"/>
          <w:sz w:val="22"/>
          <w:szCs w:val="22"/>
        </w:rPr>
        <w:t xml:space="preserve"> assigned to</w:t>
      </w:r>
      <w:r w:rsidR="00A212E3" w:rsidRPr="00653AEC">
        <w:rPr>
          <w:rFonts w:ascii="Crimson" w:hAnsi="Crimson"/>
          <w:sz w:val="22"/>
          <w:szCs w:val="22"/>
        </w:rPr>
        <w:t xml:space="preserve"> conduct</w:t>
      </w:r>
      <w:r w:rsidR="0031513A" w:rsidRPr="00653AEC">
        <w:rPr>
          <w:rFonts w:ascii="Crimson" w:hAnsi="Crimson"/>
          <w:sz w:val="22"/>
          <w:szCs w:val="22"/>
        </w:rPr>
        <w:t xml:space="preserve"> sexual assault investigations shall also receive training in conducting investigation</w:t>
      </w:r>
      <w:r w:rsidR="00B62547" w:rsidRPr="00653AEC">
        <w:rPr>
          <w:rFonts w:ascii="Crimson" w:hAnsi="Crimson"/>
          <w:sz w:val="22"/>
          <w:szCs w:val="22"/>
        </w:rPr>
        <w:t>s</w:t>
      </w:r>
      <w:r w:rsidR="0031513A" w:rsidRPr="00653AEC">
        <w:rPr>
          <w:rFonts w:ascii="Crimson" w:hAnsi="Crimson"/>
          <w:sz w:val="22"/>
          <w:szCs w:val="22"/>
        </w:rPr>
        <w:t xml:space="preserve"> in confinement settings.  Training should include:</w:t>
      </w:r>
    </w:p>
    <w:p w14:paraId="18C41341" w14:textId="77777777" w:rsidR="0031513A" w:rsidRPr="00653AEC" w:rsidRDefault="0031513A" w:rsidP="0085242F">
      <w:pPr>
        <w:pStyle w:val="ListParagraph"/>
        <w:numPr>
          <w:ilvl w:val="0"/>
          <w:numId w:val="11"/>
        </w:numPr>
        <w:spacing w:after="200" w:line="260" w:lineRule="exact"/>
        <w:contextualSpacing w:val="0"/>
        <w:rPr>
          <w:rFonts w:ascii="Crimson" w:hAnsi="Crimson"/>
          <w:sz w:val="22"/>
          <w:szCs w:val="22"/>
        </w:rPr>
      </w:pPr>
      <w:r w:rsidRPr="00653AEC">
        <w:rPr>
          <w:rFonts w:ascii="Crimson" w:hAnsi="Crimson"/>
          <w:sz w:val="22"/>
          <w:szCs w:val="22"/>
        </w:rPr>
        <w:t>Techniques for interviewing sexual abuse victims</w:t>
      </w:r>
    </w:p>
    <w:p w14:paraId="60C31E90" w14:textId="77777777" w:rsidR="0031513A" w:rsidRPr="00653AEC" w:rsidRDefault="0031513A" w:rsidP="0085242F">
      <w:pPr>
        <w:pStyle w:val="ListParagraph"/>
        <w:numPr>
          <w:ilvl w:val="0"/>
          <w:numId w:val="11"/>
        </w:numPr>
        <w:spacing w:after="200" w:line="260" w:lineRule="exact"/>
        <w:contextualSpacing w:val="0"/>
        <w:rPr>
          <w:rFonts w:ascii="Crimson" w:hAnsi="Crimson"/>
          <w:sz w:val="22"/>
          <w:szCs w:val="22"/>
        </w:rPr>
      </w:pPr>
      <w:r w:rsidRPr="00653AEC">
        <w:rPr>
          <w:rFonts w:ascii="Crimson" w:hAnsi="Crimson"/>
          <w:sz w:val="22"/>
          <w:szCs w:val="22"/>
        </w:rPr>
        <w:t>Proper use of Miranda and Garrity Warnings</w:t>
      </w:r>
    </w:p>
    <w:p w14:paraId="235407B4" w14:textId="77777777" w:rsidR="0031513A" w:rsidRPr="00653AEC" w:rsidRDefault="0031513A" w:rsidP="0085242F">
      <w:pPr>
        <w:pStyle w:val="ListParagraph"/>
        <w:numPr>
          <w:ilvl w:val="0"/>
          <w:numId w:val="11"/>
        </w:numPr>
        <w:spacing w:after="200" w:line="260" w:lineRule="exact"/>
        <w:contextualSpacing w:val="0"/>
        <w:rPr>
          <w:rFonts w:ascii="Crimson" w:hAnsi="Crimson"/>
          <w:sz w:val="22"/>
          <w:szCs w:val="22"/>
        </w:rPr>
      </w:pPr>
      <w:r w:rsidRPr="00653AEC">
        <w:rPr>
          <w:rFonts w:ascii="Crimson" w:hAnsi="Crimson"/>
          <w:sz w:val="22"/>
          <w:szCs w:val="22"/>
        </w:rPr>
        <w:t>Sexual abuse evidence collection in confinement settings</w:t>
      </w:r>
    </w:p>
    <w:p w14:paraId="62A4C001" w14:textId="5A1A6212" w:rsidR="00F343A7" w:rsidRPr="00653AEC" w:rsidRDefault="0031513A" w:rsidP="0085242F">
      <w:pPr>
        <w:pStyle w:val="ListParagraph"/>
        <w:numPr>
          <w:ilvl w:val="0"/>
          <w:numId w:val="11"/>
        </w:numPr>
        <w:spacing w:after="200" w:line="260" w:lineRule="exact"/>
        <w:contextualSpacing w:val="0"/>
        <w:rPr>
          <w:rFonts w:ascii="Crimson" w:hAnsi="Crimson"/>
          <w:sz w:val="22"/>
          <w:szCs w:val="22"/>
        </w:rPr>
      </w:pPr>
      <w:r w:rsidRPr="00653AEC">
        <w:rPr>
          <w:rFonts w:ascii="Crimson" w:hAnsi="Crimson"/>
          <w:sz w:val="22"/>
          <w:szCs w:val="22"/>
        </w:rPr>
        <w:t>Criteria and evidence required to substantiate a case for administrative action or referral for prosecution.</w:t>
      </w:r>
    </w:p>
    <w:p w14:paraId="41313DC2" w14:textId="078ADA58" w:rsidR="00DE6F81" w:rsidRPr="00653AEC" w:rsidRDefault="00DE6F81" w:rsidP="000012D3">
      <w:pPr>
        <w:pStyle w:val="ListParagraph"/>
        <w:spacing w:after="200" w:line="260" w:lineRule="exact"/>
        <w:contextualSpacing w:val="0"/>
        <w:rPr>
          <w:rFonts w:ascii="Crimson" w:hAnsi="Crimson"/>
          <w:sz w:val="22"/>
          <w:szCs w:val="22"/>
        </w:rPr>
      </w:pPr>
      <w:r w:rsidRPr="00653AEC">
        <w:rPr>
          <w:rFonts w:ascii="Crimson" w:hAnsi="Crimson"/>
          <w:sz w:val="22"/>
          <w:szCs w:val="22"/>
        </w:rPr>
        <w:t xml:space="preserve">The Department Training Manager </w:t>
      </w:r>
      <w:r w:rsidR="00FB1E1D" w:rsidRPr="00653AEC">
        <w:rPr>
          <w:rFonts w:ascii="Crimson" w:hAnsi="Crimson"/>
          <w:sz w:val="22"/>
          <w:szCs w:val="22"/>
        </w:rPr>
        <w:t>shall maintain training records of personnel, contractors and volunteers to verify compliance with training requirements. Training may be con</w:t>
      </w:r>
      <w:r w:rsidR="00B62547" w:rsidRPr="00653AEC">
        <w:rPr>
          <w:rFonts w:ascii="Crimson" w:hAnsi="Crimson"/>
          <w:sz w:val="22"/>
          <w:szCs w:val="22"/>
        </w:rPr>
        <w:t>ducted by use of PowerDMS or in-</w:t>
      </w:r>
      <w:r w:rsidR="00FB1E1D" w:rsidRPr="00653AEC">
        <w:rPr>
          <w:rFonts w:ascii="Crimson" w:hAnsi="Crimson"/>
          <w:sz w:val="22"/>
          <w:szCs w:val="22"/>
        </w:rPr>
        <w:t>person instruction.</w:t>
      </w:r>
    </w:p>
    <w:sectPr w:rsidR="00DE6F81" w:rsidRPr="00653AEC" w:rsidSect="00200062">
      <w:headerReference w:type="even" r:id="rId9"/>
      <w:headerReference w:type="default" r:id="rId10"/>
      <w:footerReference w:type="default" r:id="rId11"/>
      <w:headerReference w:type="first" r:id="rId12"/>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D46A2" w16cex:dateUtc="2020-07-30T20:16:00Z"/>
  <w16cex:commentExtensible w16cex:durableId="22B17F68" w16cex:dateUtc="2020-07-09T18:35:00Z"/>
  <w16cex:commentExtensible w16cex:durableId="22B17D4D" w16cex:dateUtc="2020-07-09T18:26:00Z"/>
  <w16cex:commentExtensible w16cex:durableId="22C75F7D" w16cex:dateUtc="2020-07-26T08:48:00Z"/>
  <w16cex:commentExtensible w16cex:durableId="22B18D50" w16cex:dateUtc="2020-07-09T19:34:00Z"/>
  <w16cex:commentExtensible w16cex:durableId="22CD5CD6" w16cex:dateUtc="2020-07-30T21:51:00Z"/>
  <w16cex:commentExtensible w16cex:durableId="22B18C47" w16cex:dateUtc="2020-07-09T19:29:00Z"/>
  <w16cex:commentExtensible w16cex:durableId="22CEBA66" w16cex:dateUtc="2020-07-31T22:42:00Z"/>
  <w16cex:commentExtensible w16cex:durableId="22C76EBD" w16cex:dateUtc="2020-07-26T09:53:00Z"/>
  <w16cex:commentExtensible w16cex:durableId="22C76C66" w16cex:dateUtc="2020-07-26T09:43:00Z"/>
  <w16cex:commentExtensible w16cex:durableId="22B18BA4" w16cex:dateUtc="2020-07-09T19:27:00Z"/>
  <w16cex:commentExtensible w16cex:durableId="22B15583" w16cex:dateUtc="2020-07-09T15:36:00Z"/>
  <w16cex:commentExtensible w16cex:durableId="22C7CFC4" w16cex:dateUtc="2020-07-26T16:47:00Z"/>
  <w16cex:commentExtensible w16cex:durableId="22CEC844" w16cex:dateUtc="2020-07-31T23:41:00Z"/>
  <w16cex:commentExtensible w16cex:durableId="22B15458" w16cex:dateUtc="2020-07-09T15:31:00Z"/>
  <w16cex:commentExtensible w16cex:durableId="22CEC6D4" w16cex:dateUtc="2020-07-31T23:35:00Z"/>
  <w16cex:commentExtensible w16cex:durableId="22B156B9" w16cex:dateUtc="2020-07-09T15:41:00Z"/>
  <w16cex:commentExtensible w16cex:durableId="22B15539" w16cex:dateUtc="2020-07-09T15:35:00Z"/>
  <w16cex:commentExtensible w16cex:durableId="22B1575B" w16cex:dateUtc="2020-07-09T15:44:00Z"/>
  <w16cex:commentExtensible w16cex:durableId="22C7D38B" w16cex:dateUtc="2020-07-26T17:03:00Z"/>
  <w16cex:commentExtensible w16cex:durableId="22C7D4D0" w16cex:dateUtc="2020-07-26T17:09:00Z"/>
  <w16cex:commentExtensible w16cex:durableId="22B15637" w16cex:dateUtc="2020-07-09T15:39:00Z"/>
  <w16cex:commentExtensible w16cex:durableId="22CED21B" w16cex:dateUtc="2020-08-01T00:23:00Z"/>
  <w16cex:commentExtensible w16cex:durableId="22B18328" w16cex:dateUtc="2020-07-09T18:51:00Z"/>
  <w16cex:commentExtensible w16cex:durableId="22B186A6" w16cex:dateUtc="2020-07-09T19:05:00Z"/>
  <w16cex:commentExtensible w16cex:durableId="22B1EB5B" w16cex:dateUtc="2020-07-10T02:15:00Z"/>
  <w16cex:commentExtensible w16cex:durableId="22B17E7B" w16cex:dateUtc="2020-07-09T18:31:00Z"/>
  <w16cex:commentExtensible w16cex:durableId="22B17EB9" w16cex:dateUtc="2020-07-09T18:32:00Z"/>
  <w16cex:commentExtensible w16cex:durableId="22C7DA29" w16cex:dateUtc="2020-07-26T17:32:00Z"/>
  <w16cex:commentExtensible w16cex:durableId="22CA95F2" w16cex:dateUtc="2020-07-28T19:17:00Z"/>
  <w16cex:commentExtensible w16cex:durableId="22C7DA49" w16cex:dateUtc="2020-07-26T17:32:00Z"/>
  <w16cex:commentExtensible w16cex:durableId="22B17FAB" w16cex:dateUtc="2020-07-09T18:36:00Z"/>
  <w16cex:commentExtensible w16cex:durableId="22B187D7" w16cex:dateUtc="2020-07-09T19:11:00Z"/>
  <w16cex:commentExtensible w16cex:durableId="22CAAC80" w16cex:dateUtc="2020-07-28T20:54:00Z"/>
  <w16cex:commentExtensible w16cex:durableId="22C7635E" w16cex:dateUtc="2020-07-26T09:05:00Z"/>
  <w16cex:commentExtensible w16cex:durableId="22C764B0" w16cex:dateUtc="2020-07-26T09:10:00Z"/>
  <w16cex:commentExtensible w16cex:durableId="22B189CD" w16cex:dateUtc="2020-07-09T19:19:00Z"/>
  <w16cex:commentExtensible w16cex:durableId="22C764ED" w16cex:dateUtc="2020-07-26T09:11:00Z"/>
  <w16cex:commentExtensible w16cex:durableId="22AF2C2A" w16cex:dateUtc="2020-07-08T00:15:00Z"/>
  <w16cex:commentExtensible w16cex:durableId="22AF2B86" w16cex:dateUtc="2020-07-08T00:12:00Z"/>
  <w16cex:commentExtensible w16cex:durableId="22AF2BA2" w16cex:dateUtc="2020-07-08T00:13:00Z"/>
  <w16cex:commentExtensible w16cex:durableId="22AF2BCC" w16cex:dateUtc="2020-07-08T00:13:00Z"/>
  <w16cex:commentExtensible w16cex:durableId="22AF2C7F" w16cex:dateUtc="2020-07-08T00:16:00Z"/>
  <w16cex:commentExtensible w16cex:durableId="22AF2EBB" w16cex:dateUtc="2020-07-08T00:26:00Z"/>
  <w16cex:commentExtensible w16cex:durableId="22D7A213" w16cex:dateUtc="2020-08-07T16:49:00Z"/>
  <w16cex:commentExtensible w16cex:durableId="22CAA059" w16cex:dateUtc="2020-07-28T20:02:00Z"/>
  <w16cex:commentExtensible w16cex:durableId="22AF2769" w16cex:dateUtc="2020-07-07T23:55:00Z"/>
  <w16cex:commentExtensible w16cex:durableId="22AF0E22" w16cex:dateUtc="2020-07-07T22:07:00Z"/>
  <w16cex:commentExtensible w16cex:durableId="22AF1C02" w16cex:dateUtc="2020-07-07T23:06:00Z"/>
  <w16cex:commentExtensible w16cex:durableId="22CAA47F" w16cex:dateUtc="2020-07-28T20:19:00Z"/>
  <w16cex:commentExtensible w16cex:durableId="22CAA4A5" w16cex:dateUtc="2020-07-28T20:20:00Z"/>
  <w16cex:commentExtensible w16cex:durableId="22AF0E79" w16cex:dateUtc="2020-07-07T22:08:00Z"/>
  <w16cex:commentExtensible w16cex:durableId="22CAA0CA" w16cex:dateUtc="2020-07-28T20:04:00Z"/>
  <w16cex:commentExtensible w16cex:durableId="22AF2E9E" w16cex:dateUtc="2020-07-08T00:25:00Z"/>
  <w16cex:commentExtensible w16cex:durableId="22AF27A7" w16cex:dateUtc="2020-07-07T23:56:00Z"/>
  <w16cex:commentExtensible w16cex:durableId="22CAA126" w16cex:dateUtc="2020-07-28T20:05:00Z"/>
  <w16cex:commentExtensible w16cex:durableId="22AF1ECF" w16cex:dateUtc="2020-07-07T23:18:00Z"/>
  <w16cex:commentExtensible w16cex:durableId="22CA9994" w16cex:dateUtc="2020-07-28T19:33:00Z"/>
  <w16cex:commentExtensible w16cex:durableId="22AF254F" w16cex:dateUtc="2020-07-07T23:46:00Z"/>
  <w16cex:commentExtensible w16cex:durableId="22AF268B" w16cex:dateUtc="2020-07-07T23:51:00Z"/>
  <w16cex:commentExtensible w16cex:durableId="22AF22A9" w16cex:dateUtc="2020-07-07T23:34:00Z"/>
  <w16cex:commentExtensible w16cex:durableId="22CA98C9" w16cex:dateUtc="2020-07-28T19:30:00Z"/>
  <w16cex:commentExtensible w16cex:durableId="22AF21C9" w16cex:dateUtc="2020-07-07T23:31:00Z"/>
  <w16cex:commentExtensible w16cex:durableId="22CA986F" w16cex:dateUtc="2020-07-28T19:28:00Z"/>
  <w16cex:commentExtensible w16cex:durableId="22AF08BD" w16cex:dateUtc="2020-07-07T21:44:00Z"/>
  <w16cex:commentExtensible w16cex:durableId="22B18258" w16cex:dateUtc="2020-07-09T18:47:00Z"/>
  <w16cex:commentExtensible w16cex:durableId="22AEFEF9" w16cex:dateUtc="2020-07-07T21:02:00Z"/>
  <w16cex:commentExtensible w16cex:durableId="22AF0A88" w16cex:dateUtc="2020-07-07T21:51:00Z"/>
  <w16cex:commentExtensible w16cex:durableId="22AF09CE" w16cex:dateUtc="2020-07-07T21:48:00Z"/>
  <w16cex:commentExtensible w16cex:durableId="22AEE680" w16cex:dateUtc="2020-07-07T19:18:00Z"/>
  <w16cex:commentExtensible w16cex:durableId="22B18765" w16cex:dateUtc="2020-07-09T19:09:00Z"/>
  <w16cex:commentExtensible w16cex:durableId="22AF0AEF" w16cex:dateUtc="2020-07-07T21:53:00Z"/>
  <w16cex:commentExtensible w16cex:durableId="22B185C0" w16cex:dateUtc="2020-07-09T1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A4C23E" w16cid:durableId="228DD45E"/>
  <w16cid:commentId w16cid:paraId="62A4C23F" w16cid:durableId="228DD45F"/>
  <w16cid:commentId w16cid:paraId="70F91E84" w16cid:durableId="22CD46A2"/>
  <w16cid:commentId w16cid:paraId="1C33ABB9" w16cid:durableId="228DD461"/>
  <w16cid:commentId w16cid:paraId="60F92895" w16cid:durableId="22B17F68"/>
  <w16cid:commentId w16cid:paraId="4BF69075" w16cid:durableId="22B17D4D"/>
  <w16cid:commentId w16cid:paraId="73EEFF21" w16cid:durableId="22C75F7D"/>
  <w16cid:commentId w16cid:paraId="5BE5051A" w16cid:durableId="22B18D50"/>
  <w16cid:commentId w16cid:paraId="62A4C244" w16cid:durableId="228DD464"/>
  <w16cid:commentId w16cid:paraId="67A379C9" w16cid:durableId="22CD5CD6"/>
  <w16cid:commentId w16cid:paraId="62A4C246" w16cid:durableId="228DD466"/>
  <w16cid:commentId w16cid:paraId="62A4C247" w16cid:durableId="228DD467"/>
  <w16cid:commentId w16cid:paraId="62A4C249" w16cid:durableId="228DD469"/>
  <w16cid:commentId w16cid:paraId="62A4C24A" w16cid:durableId="228DD46A"/>
  <w16cid:commentId w16cid:paraId="62A4C24B" w16cid:durableId="228DD46B"/>
  <w16cid:commentId w16cid:paraId="62A4C24C" w16cid:durableId="228DD46C"/>
  <w16cid:commentId w16cid:paraId="62A4C24D" w16cid:durableId="228DD46D"/>
  <w16cid:commentId w16cid:paraId="62A4C24E" w16cid:durableId="228DD46E"/>
  <w16cid:commentId w16cid:paraId="09BA4BC8" w16cid:durableId="22B18C47"/>
  <w16cid:commentId w16cid:paraId="493AB43A" w16cid:durableId="22CEBA66"/>
  <w16cid:commentId w16cid:paraId="5EB0B1FC" w16cid:durableId="22C76EBD"/>
  <w16cid:commentId w16cid:paraId="272BE9F1" w16cid:durableId="22C76C66"/>
  <w16cid:commentId w16cid:paraId="6163EA52" w16cid:durableId="22B18BA4"/>
  <w16cid:commentId w16cid:paraId="2DB13651" w16cid:durableId="22B15583"/>
  <w16cid:commentId w16cid:paraId="62A4C252" w16cid:durableId="228DD472"/>
  <w16cid:commentId w16cid:paraId="2CD56758" w16cid:durableId="22C7CFC4"/>
  <w16cid:commentId w16cid:paraId="62A4C253" w16cid:durableId="228DD473"/>
  <w16cid:commentId w16cid:paraId="0045ADE6" w16cid:durableId="22CEC844"/>
  <w16cid:commentId w16cid:paraId="6552C3C7" w16cid:durableId="22B15458"/>
  <w16cid:commentId w16cid:paraId="45F819D8" w16cid:durableId="228DD474"/>
  <w16cid:commentId w16cid:paraId="69B6B943" w16cid:durableId="22CEC6D4"/>
  <w16cid:commentId w16cid:paraId="069E737A" w16cid:durableId="22B156B9"/>
  <w16cid:commentId w16cid:paraId="7453093D" w16cid:durableId="22B15539"/>
  <w16cid:commentId w16cid:paraId="3F46B834" w16cid:durableId="22B1575B"/>
  <w16cid:commentId w16cid:paraId="41294519" w16cid:durableId="22C7D38B"/>
  <w16cid:commentId w16cid:paraId="00C291AF" w16cid:durableId="22C7D4D0"/>
  <w16cid:commentId w16cid:paraId="55E821E4" w16cid:durableId="22B15637"/>
  <w16cid:commentId w16cid:paraId="14E0C90E" w16cid:durableId="228DD477"/>
  <w16cid:commentId w16cid:paraId="55752947" w16cid:durableId="22CED21B"/>
  <w16cid:commentId w16cid:paraId="62A4C259" w16cid:durableId="228DD478"/>
  <w16cid:commentId w16cid:paraId="62A4C25B" w16cid:durableId="228DD47A"/>
  <w16cid:commentId w16cid:paraId="62A4C25C" w16cid:durableId="228DD47B"/>
  <w16cid:commentId w16cid:paraId="4F901B75" w16cid:durableId="22B18328"/>
  <w16cid:commentId w16cid:paraId="202D0498" w16cid:durableId="22B186A6"/>
  <w16cid:commentId w16cid:paraId="5B3C2F16" w16cid:durableId="22B1EB5B"/>
  <w16cid:commentId w16cid:paraId="62A4C25F" w16cid:durableId="228DD47E"/>
  <w16cid:commentId w16cid:paraId="36333287" w16cid:durableId="228DD47F"/>
  <w16cid:commentId w16cid:paraId="5C078CA1" w16cid:durableId="228DD480"/>
  <w16cid:commentId w16cid:paraId="62A4C262" w16cid:durableId="228DD481"/>
  <w16cid:commentId w16cid:paraId="62A4C264" w16cid:durableId="228DD483"/>
  <w16cid:commentId w16cid:paraId="62A4C265" w16cid:durableId="228DD484"/>
  <w16cid:commentId w16cid:paraId="62A4C266" w16cid:durableId="228DD485"/>
  <w16cid:commentId w16cid:paraId="62A4C267" w16cid:durableId="228DD486"/>
  <w16cid:commentId w16cid:paraId="62A4C269" w16cid:durableId="228DD488"/>
  <w16cid:commentId w16cid:paraId="62A4C26A" w16cid:durableId="228DD489"/>
  <w16cid:commentId w16cid:paraId="77CA2C71" w16cid:durableId="22B17E7B"/>
  <w16cid:commentId w16cid:paraId="62A4C26B" w16cid:durableId="228DD48A"/>
  <w16cid:commentId w16cid:paraId="42111003" w16cid:durableId="22B17EB9"/>
  <w16cid:commentId w16cid:paraId="62A4C26C" w16cid:durableId="228DD48B"/>
  <w16cid:commentId w16cid:paraId="62A4C26D" w16cid:durableId="228DD48C"/>
  <w16cid:commentId w16cid:paraId="62A4C26E" w16cid:durableId="228DD48D"/>
  <w16cid:commentId w16cid:paraId="2BFBF7E0" w16cid:durableId="22C7DA29"/>
  <w16cid:commentId w16cid:paraId="70241561" w16cid:durableId="22CA95F2"/>
  <w16cid:commentId w16cid:paraId="3DF73F31" w16cid:durableId="22C7DA49"/>
  <w16cid:commentId w16cid:paraId="62A4C271" w16cid:durableId="228DD490"/>
  <w16cid:commentId w16cid:paraId="62A4C275" w16cid:durableId="228DD494"/>
  <w16cid:commentId w16cid:paraId="62A4C276" w16cid:durableId="228DD495"/>
  <w16cid:commentId w16cid:paraId="62A4C277" w16cid:durableId="228DD496"/>
  <w16cid:commentId w16cid:paraId="62A4C278" w16cid:durableId="228DD497"/>
  <w16cid:commentId w16cid:paraId="62A4C279" w16cid:durableId="228DD498"/>
  <w16cid:commentId w16cid:paraId="1B9835FE" w16cid:durableId="22B17FAB"/>
  <w16cid:commentId w16cid:paraId="62A4C27B" w16cid:durableId="228DD49A"/>
  <w16cid:commentId w16cid:paraId="1CDC6768" w16cid:durableId="22B187D7"/>
  <w16cid:commentId w16cid:paraId="62A4C27C" w16cid:durableId="228DD49B"/>
  <w16cid:commentId w16cid:paraId="62A4C27D" w16cid:durableId="228DD49C"/>
  <w16cid:commentId w16cid:paraId="62A4C27E" w16cid:durableId="228DD49D"/>
  <w16cid:commentId w16cid:paraId="62A4C27F" w16cid:durableId="228DD49E"/>
  <w16cid:commentId w16cid:paraId="62A4C282" w16cid:durableId="228DD4A1"/>
  <w16cid:commentId w16cid:paraId="52B20C7B" w16cid:durableId="228DD4A2"/>
  <w16cid:commentId w16cid:paraId="62A4C284" w16cid:durableId="228DD4A3"/>
  <w16cid:commentId w16cid:paraId="62A4C285" w16cid:durableId="228DD4A4"/>
  <w16cid:commentId w16cid:paraId="62A4C286" w16cid:durableId="228DD4A5"/>
  <w16cid:commentId w16cid:paraId="0AB15E8D" w16cid:durableId="22CAAC80"/>
  <w16cid:commentId w16cid:paraId="62A4C287" w16cid:durableId="228DD4A6"/>
  <w16cid:commentId w16cid:paraId="54B10F48" w16cid:durableId="22C7635E"/>
  <w16cid:commentId w16cid:paraId="62A4C28C" w16cid:durableId="228DD4AB"/>
  <w16cid:commentId w16cid:paraId="4563603C" w16cid:durableId="22C764B0"/>
  <w16cid:commentId w16cid:paraId="0C8D8637" w16cid:durableId="22B189CD"/>
  <w16cid:commentId w16cid:paraId="62A4C28E" w16cid:durableId="228DD4AD"/>
  <w16cid:commentId w16cid:paraId="073AF140" w16cid:durableId="22C764ED"/>
  <w16cid:commentId w16cid:paraId="62A4C292" w16cid:durableId="228DD4B1"/>
  <w16cid:commentId w16cid:paraId="62A4C294" w16cid:durableId="228DD4B3"/>
  <w16cid:commentId w16cid:paraId="62A4C295" w16cid:durableId="228DD4B4"/>
  <w16cid:commentId w16cid:paraId="62A4C298" w16cid:durableId="228DD4B7"/>
  <w16cid:commentId w16cid:paraId="62A4C299" w16cid:durableId="228DD4B8"/>
  <w16cid:commentId w16cid:paraId="62A4C29A" w16cid:durableId="228DD4B9"/>
  <w16cid:commentId w16cid:paraId="57037F7C" w16cid:durableId="22AF2C2A"/>
  <w16cid:commentId w16cid:paraId="66819450" w16cid:durableId="22AF2B86"/>
  <w16cid:commentId w16cid:paraId="06E7E778" w16cid:durableId="22AF2BA2"/>
  <w16cid:commentId w16cid:paraId="2504AFBF" w16cid:durableId="22AF2BCC"/>
  <w16cid:commentId w16cid:paraId="2C198F43" w16cid:durableId="22AF2C7F"/>
  <w16cid:commentId w16cid:paraId="7F85F5D1" w16cid:durableId="22AF2EBB"/>
  <w16cid:commentId w16cid:paraId="4F30753A" w16cid:durableId="22D7A213"/>
  <w16cid:commentId w16cid:paraId="3D9F921D" w16cid:durableId="22CAA059"/>
  <w16cid:commentId w16cid:paraId="72F213CF" w16cid:durableId="22AF2769"/>
  <w16cid:commentId w16cid:paraId="591A8959" w16cid:durableId="22AF0E22"/>
  <w16cid:commentId w16cid:paraId="252029AF" w16cid:durableId="22AF1C02"/>
  <w16cid:commentId w16cid:paraId="0EA4AB2E" w16cid:durableId="22CAA47F"/>
  <w16cid:commentId w16cid:paraId="3BCBA7DB" w16cid:durableId="22CAA4A5"/>
  <w16cid:commentId w16cid:paraId="33E4112C" w16cid:durableId="22AF0E79"/>
  <w16cid:commentId w16cid:paraId="4F7396F5" w16cid:durableId="22CAA0CA"/>
  <w16cid:commentId w16cid:paraId="38F69C18" w16cid:durableId="22AF2E9E"/>
  <w16cid:commentId w16cid:paraId="346864F8" w16cid:durableId="22AF27A7"/>
  <w16cid:commentId w16cid:paraId="029D203F" w16cid:durableId="229B2725"/>
  <w16cid:commentId w16cid:paraId="5A48FB67" w16cid:durableId="22CAA126"/>
  <w16cid:commentId w16cid:paraId="2C999080" w16cid:durableId="22AF1ECF"/>
  <w16cid:commentId w16cid:paraId="0480A942" w16cid:durableId="22CA9994"/>
  <w16cid:commentId w16cid:paraId="37E077F4" w16cid:durableId="22AF254F"/>
  <w16cid:commentId w16cid:paraId="42ADAFCE" w16cid:durableId="22AF268B"/>
  <w16cid:commentId w16cid:paraId="6B8DD844" w16cid:durableId="22AF22A9"/>
  <w16cid:commentId w16cid:paraId="7C77D111" w16cid:durableId="22CA98C9"/>
  <w16cid:commentId w16cid:paraId="5B0FC5CE" w16cid:durableId="22AF21C9"/>
  <w16cid:commentId w16cid:paraId="55E4AACB" w16cid:durableId="22CA986F"/>
  <w16cid:commentId w16cid:paraId="02144343" w16cid:durableId="229B3337"/>
  <w16cid:commentId w16cid:paraId="25E2FAE7" w16cid:durableId="229B353A"/>
  <w16cid:commentId w16cid:paraId="19F09D72" w16cid:durableId="229B35C2"/>
  <w16cid:commentId w16cid:paraId="455E294A" w16cid:durableId="22AF08BD"/>
  <w16cid:commentId w16cid:paraId="0866C26C" w16cid:durableId="22B18258"/>
  <w16cid:commentId w16cid:paraId="3278A53F" w16cid:durableId="22AEFEF9"/>
  <w16cid:commentId w16cid:paraId="5968362E" w16cid:durableId="22AF00AE"/>
  <w16cid:commentId w16cid:paraId="0DF369D1" w16cid:durableId="22AF00AD"/>
  <w16cid:commentId w16cid:paraId="349D969D" w16cid:durableId="229B3A08"/>
  <w16cid:commentId w16cid:paraId="05297920" w16cid:durableId="22AF0A88"/>
  <w16cid:commentId w16cid:paraId="60D8AD3C" w16cid:durableId="22AF09CE"/>
  <w16cid:commentId w16cid:paraId="574557F5" w16cid:durableId="22AEE680"/>
  <w16cid:commentId w16cid:paraId="204E2DAA" w16cid:durableId="22B18765"/>
  <w16cid:commentId w16cid:paraId="5F690CD5" w16cid:durableId="22AF0AEF"/>
  <w16cid:commentId w16cid:paraId="62FAD656" w16cid:durableId="22B185C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4C2A3" w14:textId="77777777" w:rsidR="00FA0815" w:rsidRDefault="00FA0815" w:rsidP="00200062">
      <w:pPr>
        <w:spacing w:after="0" w:line="240" w:lineRule="auto"/>
      </w:pPr>
      <w:r>
        <w:separator/>
      </w:r>
    </w:p>
  </w:endnote>
  <w:endnote w:type="continuationSeparator" w:id="0">
    <w:p w14:paraId="62A4C2A4" w14:textId="77777777" w:rsidR="00FA0815" w:rsidRDefault="00FA0815" w:rsidP="00200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1" w:fontKey="{4E167C86-A9D1-41BA-951F-DDEACF4CF5B3}"/>
    <w:embedBold r:id="rId2" w:fontKey="{97BE5E32-E42F-41BD-9082-5F7533BC0253}"/>
  </w:font>
  <w:font w:name="Tahoma">
    <w:panose1 w:val="020B0604030504040204"/>
    <w:charset w:val="00"/>
    <w:family w:val="swiss"/>
    <w:pitch w:val="variable"/>
    <w:sig w:usb0="E1002EFF" w:usb1="C000605B" w:usb2="00000029" w:usb3="00000000" w:csb0="000101FF" w:csb1="00000000"/>
    <w:embedRegular r:id="rId3" w:fontKey="{A653B64A-7FB9-4221-8759-33F5336FF92B}"/>
  </w:font>
  <w:font w:name="Crimson">
    <w:altName w:val="Cambria Math"/>
    <w:panose1 w:val="02000503000000000000"/>
    <w:charset w:val="00"/>
    <w:family w:val="auto"/>
    <w:pitch w:val="variable"/>
    <w:sig w:usb0="E00002EF" w:usb1="1000006B" w:usb2="00000010" w:usb3="00000000" w:csb0="0000009F" w:csb1="00000000"/>
    <w:embedRegular r:id="rId4" w:fontKey="{2211014D-70EA-4D4B-AD5E-216F0FCAA4C6}"/>
    <w:embedBold r:id="rId5" w:fontKey="{9FE7B511-62CF-429B-8233-0174335F7746}"/>
  </w:font>
  <w:font w:name="Source Sans Pro Black">
    <w:altName w:val="Segoe UI Semibold"/>
    <w:panose1 w:val="020B0803030403020204"/>
    <w:charset w:val="00"/>
    <w:family w:val="swiss"/>
    <w:pitch w:val="variable"/>
    <w:sig w:usb0="20000007" w:usb1="00000001" w:usb2="00000000" w:usb3="00000000" w:csb0="00000193" w:csb1="00000000"/>
    <w:embedRegular r:id="rId6" w:fontKey="{FC5A1203-6320-49C4-A82A-0DC0EF84906E}"/>
    <w:embedBold r:id="rId7" w:fontKey="{3D22605F-BA73-4C8A-861A-C4782AB3532D}"/>
  </w:font>
  <w:font w:name="Source Sans Pro Semibold">
    <w:panose1 w:val="020B0603030403020204"/>
    <w:charset w:val="00"/>
    <w:family w:val="swiss"/>
    <w:pitch w:val="variable"/>
    <w:sig w:usb0="20000007" w:usb1="00000001" w:usb2="00000000" w:usb3="00000000" w:csb0="00000193" w:csb1="00000000"/>
    <w:embedRegular r:id="rId8" w:fontKey="{D46A1E7E-5A42-4734-B61D-FC64AA3123FE}"/>
  </w:font>
  <w:font w:name="Source Sans Pro">
    <w:altName w:val="Corbel"/>
    <w:panose1 w:val="020B0503030403020204"/>
    <w:charset w:val="00"/>
    <w:family w:val="swiss"/>
    <w:pitch w:val="variable"/>
    <w:sig w:usb0="20000007" w:usb1="00000001" w:usb2="00000000" w:usb3="00000000" w:csb0="00000193" w:csb1="00000000"/>
    <w:embedRegular r:id="rId9" w:fontKey="{36F06A00-C49B-4909-A6EF-5AC740053097}"/>
    <w:embedBold r:id="rId10" w:fontKey="{08C062AA-9149-4547-A97F-D8E6208067C1}"/>
  </w:font>
  <w:font w:name="Source Sans Pro Light">
    <w:panose1 w:val="020B0403030403020204"/>
    <w:charset w:val="00"/>
    <w:family w:val="swiss"/>
    <w:pitch w:val="variable"/>
    <w:sig w:usb0="20000007" w:usb1="00000001" w:usb2="00000000" w:usb3="00000000" w:csb0="00000193" w:csb1="00000000"/>
    <w:embedRegular r:id="rId11" w:fontKey="{A05A6B75-3D6D-461D-BE5C-4AB459D43274}"/>
  </w:font>
  <w:font w:name="Cambria">
    <w:panose1 w:val="02040503050406030204"/>
    <w:charset w:val="00"/>
    <w:family w:val="roman"/>
    <w:pitch w:val="variable"/>
    <w:sig w:usb0="A00002EF" w:usb1="4000004B" w:usb2="00000000" w:usb3="00000000" w:csb0="0000019F" w:csb1="00000000"/>
    <w:embedRegular r:id="rId12" w:fontKey="{5EADA320-412F-44DF-8C86-A75163BB15E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3129"/>
      <w:gridCol w:w="3100"/>
      <w:gridCol w:w="3131"/>
    </w:tblGrid>
    <w:tr w:rsidR="00FA0815" w:rsidRPr="00200062" w14:paraId="62A4C2BC" w14:textId="77777777" w:rsidTr="00200062">
      <w:trPr>
        <w:trHeight w:val="144"/>
      </w:trPr>
      <w:tc>
        <w:tcPr>
          <w:tcW w:w="3192" w:type="dxa"/>
          <w:shd w:val="clear" w:color="auto" w:fill="D9D9D9" w:themeFill="background1" w:themeFillShade="D9"/>
          <w:vAlign w:val="bottom"/>
        </w:tcPr>
        <w:p w14:paraId="62A4C2B9" w14:textId="1ED7E56A" w:rsidR="00FA0815" w:rsidRPr="00200062" w:rsidRDefault="00FA0815" w:rsidP="00890452">
          <w:pPr>
            <w:pStyle w:val="Footer"/>
            <w:rPr>
              <w:rFonts w:ascii="Crimson" w:hAnsi="Crimson"/>
              <w:sz w:val="20"/>
            </w:rPr>
          </w:pPr>
          <w:r w:rsidRPr="00200062">
            <w:rPr>
              <w:rFonts w:ascii="Crimson" w:hAnsi="Crimson"/>
              <w:sz w:val="20"/>
            </w:rPr>
            <w:t>GENERAL ORDER #</w:t>
          </w:r>
          <w:r>
            <w:rPr>
              <w:rFonts w:ascii="Crimson" w:hAnsi="Crimson"/>
              <w:sz w:val="20"/>
            </w:rPr>
            <w:t>22.05</w:t>
          </w:r>
        </w:p>
      </w:tc>
      <w:tc>
        <w:tcPr>
          <w:tcW w:w="3192" w:type="dxa"/>
          <w:shd w:val="clear" w:color="auto" w:fill="D9D9D9" w:themeFill="background1" w:themeFillShade="D9"/>
          <w:vAlign w:val="bottom"/>
        </w:tcPr>
        <w:p w14:paraId="62A4C2BA" w14:textId="5BA67E2E" w:rsidR="00FA0815" w:rsidRPr="00200062" w:rsidRDefault="00FA0815" w:rsidP="00200062">
          <w:pPr>
            <w:pStyle w:val="Footer"/>
            <w:jc w:val="center"/>
            <w:rPr>
              <w:rFonts w:ascii="Crimson" w:hAnsi="Crimson"/>
              <w:sz w:val="20"/>
            </w:rPr>
          </w:pPr>
          <w:r w:rsidRPr="00200062">
            <w:rPr>
              <w:rFonts w:ascii="Crimson" w:hAnsi="Crimson"/>
              <w:sz w:val="20"/>
            </w:rPr>
            <w:fldChar w:fldCharType="begin"/>
          </w:r>
          <w:r w:rsidRPr="00200062">
            <w:rPr>
              <w:rFonts w:ascii="Crimson" w:hAnsi="Crimson"/>
              <w:sz w:val="20"/>
            </w:rPr>
            <w:instrText xml:space="preserve"> PAGE   \* MERGEFORMAT </w:instrText>
          </w:r>
          <w:r w:rsidRPr="00200062">
            <w:rPr>
              <w:rFonts w:ascii="Crimson" w:hAnsi="Crimson"/>
              <w:sz w:val="20"/>
            </w:rPr>
            <w:fldChar w:fldCharType="separate"/>
          </w:r>
          <w:r w:rsidR="00E9641C">
            <w:rPr>
              <w:rFonts w:ascii="Crimson" w:hAnsi="Crimson"/>
              <w:noProof/>
              <w:sz w:val="20"/>
            </w:rPr>
            <w:t>13</w:t>
          </w:r>
          <w:r w:rsidRPr="00200062">
            <w:rPr>
              <w:rFonts w:ascii="Crimson" w:hAnsi="Crimson"/>
              <w:sz w:val="20"/>
            </w:rPr>
            <w:fldChar w:fldCharType="end"/>
          </w:r>
        </w:p>
      </w:tc>
      <w:tc>
        <w:tcPr>
          <w:tcW w:w="3192" w:type="dxa"/>
          <w:shd w:val="clear" w:color="auto" w:fill="D9D9D9" w:themeFill="background1" w:themeFillShade="D9"/>
          <w:vAlign w:val="bottom"/>
        </w:tcPr>
        <w:p w14:paraId="62A4C2BB" w14:textId="77777777" w:rsidR="00FA0815" w:rsidRPr="00200062" w:rsidRDefault="00FA0815" w:rsidP="00200062">
          <w:pPr>
            <w:pStyle w:val="Footer"/>
            <w:jc w:val="right"/>
            <w:rPr>
              <w:rFonts w:ascii="Crimson" w:hAnsi="Crimson"/>
              <w:sz w:val="20"/>
            </w:rPr>
          </w:pPr>
          <w:r w:rsidRPr="00200062">
            <w:rPr>
              <w:rFonts w:ascii="Crimson" w:hAnsi="Crimson"/>
              <w:sz w:val="20"/>
            </w:rPr>
            <w:t>(HIGH LIABILITY)</w:t>
          </w:r>
        </w:p>
      </w:tc>
    </w:tr>
  </w:tbl>
  <w:p w14:paraId="62A4C2BD" w14:textId="77777777" w:rsidR="00FA0815" w:rsidRDefault="00FA081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4C2A1" w14:textId="77777777" w:rsidR="00FA0815" w:rsidRDefault="00FA0815" w:rsidP="00200062">
      <w:pPr>
        <w:spacing w:after="0" w:line="240" w:lineRule="auto"/>
      </w:pPr>
      <w:r>
        <w:separator/>
      </w:r>
    </w:p>
  </w:footnote>
  <w:footnote w:type="continuationSeparator" w:id="0">
    <w:p w14:paraId="62A4C2A2" w14:textId="77777777" w:rsidR="00FA0815" w:rsidRDefault="00FA0815" w:rsidP="00200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C2A5" w14:textId="2EF4E61D" w:rsidR="00FA0815" w:rsidRDefault="00FA081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1069"/>
      <w:gridCol w:w="94"/>
      <w:gridCol w:w="3878"/>
      <w:gridCol w:w="3229"/>
      <w:gridCol w:w="1090"/>
    </w:tblGrid>
    <w:tr w:rsidR="00FA0815" w14:paraId="62A4C2AA" w14:textId="77777777" w:rsidTr="005E3A68">
      <w:trPr>
        <w:trHeight w:val="301"/>
      </w:trPr>
      <w:tc>
        <w:tcPr>
          <w:tcW w:w="1195" w:type="dxa"/>
          <w:gridSpan w:val="2"/>
          <w:vAlign w:val="bottom"/>
        </w:tcPr>
        <w:p w14:paraId="62A4C2A6" w14:textId="0570385C" w:rsidR="00FA0815" w:rsidRDefault="00FA0815" w:rsidP="005E3A68">
          <w:r>
            <w:rPr>
              <w:noProof/>
            </w:rPr>
            <w:drawing>
              <wp:anchor distT="0" distB="0" distL="114300" distR="114300" simplePos="0" relativeHeight="251659264" behindDoc="1" locked="0" layoutInCell="1" allowOverlap="1" wp14:anchorId="62A4C2C1" wp14:editId="62A4C2C2">
                <wp:simplePos x="0" y="0"/>
                <wp:positionH relativeFrom="column">
                  <wp:posOffset>-270882</wp:posOffset>
                </wp:positionH>
                <wp:positionV relativeFrom="paragraph">
                  <wp:posOffset>-291620</wp:posOffset>
                </wp:positionV>
                <wp:extent cx="1018014" cy="1059366"/>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171" t="-5440" r="-171" b="-5440"/>
                        <a:stretch>
                          <a:fillRect/>
                        </a:stretch>
                      </pic:blipFill>
                      <pic:spPr bwMode="auto">
                        <a:xfrm>
                          <a:off x="0" y="0"/>
                          <a:ext cx="1018014" cy="1059366"/>
                        </a:xfrm>
                        <a:prstGeom prst="rect">
                          <a:avLst/>
                        </a:prstGeom>
                        <a:noFill/>
                        <a:ln w="9525">
                          <a:noFill/>
                          <a:miter lim="800000"/>
                          <a:headEnd/>
                          <a:tailEnd/>
                        </a:ln>
                      </pic:spPr>
                    </pic:pic>
                  </a:graphicData>
                </a:graphic>
              </wp:anchor>
            </w:drawing>
          </w:r>
        </w:p>
      </w:tc>
      <w:tc>
        <w:tcPr>
          <w:tcW w:w="3960" w:type="dxa"/>
          <w:tcBorders>
            <w:left w:val="nil"/>
          </w:tcBorders>
          <w:vAlign w:val="center"/>
        </w:tcPr>
        <w:p w14:paraId="62A4C2A7" w14:textId="77777777" w:rsidR="00FA0815" w:rsidRPr="00E51F0D" w:rsidRDefault="00FA0815" w:rsidP="005E3A68">
          <w:pPr>
            <w:rPr>
              <w:sz w:val="24"/>
            </w:rPr>
          </w:pPr>
          <w:r w:rsidRPr="00E51F0D">
            <w:rPr>
              <w:rFonts w:ascii="Crimson" w:hAnsi="Crimson"/>
              <w:position w:val="-4"/>
              <w:sz w:val="24"/>
            </w:rPr>
            <w:t xml:space="preserve"> </w:t>
          </w:r>
          <w:r>
            <w:rPr>
              <w:rFonts w:ascii="Crimson" w:hAnsi="Crimson"/>
              <w:position w:val="-4"/>
              <w:sz w:val="24"/>
            </w:rPr>
            <w:t xml:space="preserve"> </w:t>
          </w:r>
          <w:r w:rsidRPr="00E51F0D">
            <w:rPr>
              <w:rFonts w:ascii="Crimson" w:hAnsi="Crimson"/>
              <w:position w:val="-4"/>
              <w:sz w:val="24"/>
            </w:rPr>
            <w:t>Stanford University</w:t>
          </w:r>
        </w:p>
      </w:tc>
      <w:tc>
        <w:tcPr>
          <w:tcW w:w="3330" w:type="dxa"/>
          <w:vMerge w:val="restart"/>
          <w:vAlign w:val="center"/>
        </w:tcPr>
        <w:p w14:paraId="62A4C2A8" w14:textId="77777777" w:rsidR="00FA0815" w:rsidRPr="00E51F0D" w:rsidRDefault="00FA0815" w:rsidP="005E3A68">
          <w:pPr>
            <w:jc w:val="right"/>
            <w:rPr>
              <w:rFonts w:ascii="Source Sans Pro Black" w:hAnsi="Source Sans Pro Black"/>
              <w:sz w:val="32"/>
            </w:rPr>
          </w:pPr>
        </w:p>
      </w:tc>
      <w:tc>
        <w:tcPr>
          <w:tcW w:w="1091" w:type="dxa"/>
          <w:vMerge w:val="restart"/>
          <w:shd w:val="clear" w:color="auto" w:fill="000000" w:themeFill="text1"/>
          <w:vAlign w:val="center"/>
        </w:tcPr>
        <w:p w14:paraId="62A4C2A9" w14:textId="4E3B0063" w:rsidR="00FA0815" w:rsidRPr="00E51F0D" w:rsidRDefault="00FA0815" w:rsidP="00985196">
          <w:pPr>
            <w:jc w:val="center"/>
            <w:rPr>
              <w:rFonts w:ascii="Source Sans Pro Black" w:hAnsi="Source Sans Pro Black"/>
              <w:sz w:val="32"/>
            </w:rPr>
          </w:pPr>
          <w:r>
            <w:rPr>
              <w:rFonts w:ascii="Source Sans Pro Black" w:hAnsi="Source Sans Pro Black"/>
              <w:sz w:val="32"/>
            </w:rPr>
            <w:t>22.05</w:t>
          </w:r>
        </w:p>
      </w:tc>
    </w:tr>
    <w:tr w:rsidR="00FA0815" w14:paraId="62A4C2AF" w14:textId="77777777" w:rsidTr="005E3A68">
      <w:trPr>
        <w:trHeight w:val="144"/>
      </w:trPr>
      <w:tc>
        <w:tcPr>
          <w:tcW w:w="1098" w:type="dxa"/>
        </w:tcPr>
        <w:p w14:paraId="62A4C2AB" w14:textId="77777777" w:rsidR="00FA0815" w:rsidRDefault="00FA0815" w:rsidP="005E3A68"/>
      </w:tc>
      <w:tc>
        <w:tcPr>
          <w:tcW w:w="4057" w:type="dxa"/>
          <w:gridSpan w:val="2"/>
          <w:tcBorders>
            <w:left w:val="nil"/>
            <w:bottom w:val="single" w:sz="4" w:space="0" w:color="auto"/>
          </w:tcBorders>
          <w:vAlign w:val="center"/>
        </w:tcPr>
        <w:p w14:paraId="62A4C2AC" w14:textId="77777777" w:rsidR="00FA0815" w:rsidRPr="00E51F0D" w:rsidRDefault="00FA0815" w:rsidP="005E3A68">
          <w:pPr>
            <w:rPr>
              <w:sz w:val="24"/>
            </w:rPr>
          </w:pPr>
          <w:r>
            <w:rPr>
              <w:rFonts w:ascii="Crimson" w:hAnsi="Crimson"/>
              <w:position w:val="-4"/>
              <w:sz w:val="24"/>
            </w:rPr>
            <w:t xml:space="preserve">  </w:t>
          </w:r>
          <w:r w:rsidRPr="00E51F0D">
            <w:rPr>
              <w:rFonts w:ascii="Crimson" w:hAnsi="Crimson"/>
              <w:position w:val="-4"/>
              <w:sz w:val="24"/>
            </w:rPr>
            <w:t>Department of Public Safety</w:t>
          </w:r>
        </w:p>
      </w:tc>
      <w:tc>
        <w:tcPr>
          <w:tcW w:w="3330" w:type="dxa"/>
          <w:vMerge/>
          <w:tcBorders>
            <w:bottom w:val="single" w:sz="4" w:space="0" w:color="auto"/>
          </w:tcBorders>
        </w:tcPr>
        <w:p w14:paraId="62A4C2AD" w14:textId="77777777" w:rsidR="00FA0815" w:rsidRDefault="00FA0815" w:rsidP="005E3A68"/>
      </w:tc>
      <w:tc>
        <w:tcPr>
          <w:tcW w:w="1091" w:type="dxa"/>
          <w:vMerge/>
          <w:tcBorders>
            <w:bottom w:val="single" w:sz="4" w:space="0" w:color="auto"/>
          </w:tcBorders>
          <w:shd w:val="clear" w:color="auto" w:fill="000000" w:themeFill="text1"/>
        </w:tcPr>
        <w:p w14:paraId="62A4C2AE" w14:textId="77777777" w:rsidR="00FA0815" w:rsidRDefault="00FA0815" w:rsidP="005E3A68"/>
      </w:tc>
    </w:tr>
    <w:tr w:rsidR="00FA0815" w14:paraId="62A4C2B3" w14:textId="77777777" w:rsidTr="005E3A68">
      <w:trPr>
        <w:trHeight w:val="144"/>
      </w:trPr>
      <w:tc>
        <w:tcPr>
          <w:tcW w:w="1098" w:type="dxa"/>
        </w:tcPr>
        <w:p w14:paraId="62A4C2B0" w14:textId="77777777" w:rsidR="00FA0815" w:rsidRDefault="00FA0815" w:rsidP="005E3A68"/>
      </w:tc>
      <w:tc>
        <w:tcPr>
          <w:tcW w:w="4057" w:type="dxa"/>
          <w:gridSpan w:val="2"/>
          <w:vAlign w:val="bottom"/>
        </w:tcPr>
        <w:p w14:paraId="62A4C2B1" w14:textId="77777777" w:rsidR="00FA0815" w:rsidRPr="00F648C2" w:rsidRDefault="00FA0815" w:rsidP="005E3A68">
          <w:pPr>
            <w:rPr>
              <w:rFonts w:ascii="Source Sans Pro Light" w:hAnsi="Source Sans Pro Light"/>
              <w:caps/>
            </w:rPr>
          </w:pPr>
          <w:r>
            <w:rPr>
              <w:rFonts w:ascii="Source Sans Pro Light" w:hAnsi="Source Sans Pro Light"/>
              <w:caps/>
            </w:rPr>
            <w:t xml:space="preserve">  General Orders</w:t>
          </w:r>
        </w:p>
      </w:tc>
      <w:tc>
        <w:tcPr>
          <w:tcW w:w="4421" w:type="dxa"/>
          <w:gridSpan w:val="2"/>
        </w:tcPr>
        <w:p w14:paraId="62A4C2B2" w14:textId="1B14D594" w:rsidR="00FA0815" w:rsidRPr="00F648C2" w:rsidRDefault="00FA0815" w:rsidP="00985196">
          <w:pPr>
            <w:jc w:val="right"/>
            <w:rPr>
              <w:rFonts w:ascii="Source Sans Pro Light" w:hAnsi="Source Sans Pro Light"/>
              <w:caps/>
            </w:rPr>
          </w:pPr>
          <w:r>
            <w:rPr>
              <w:rFonts w:ascii="Source Sans Pro Light" w:hAnsi="Source Sans Pro Light"/>
              <w:caps/>
            </w:rPr>
            <w:t>PRISON RAPE ELIMINATION ACT – PREA</w:t>
          </w:r>
        </w:p>
      </w:tc>
    </w:tr>
    <w:tr w:rsidR="00FA0815" w14:paraId="62A4C2B7" w14:textId="77777777" w:rsidTr="005E3A68">
      <w:trPr>
        <w:trHeight w:val="144"/>
      </w:trPr>
      <w:tc>
        <w:tcPr>
          <w:tcW w:w="1098" w:type="dxa"/>
        </w:tcPr>
        <w:p w14:paraId="62A4C2B4" w14:textId="77777777" w:rsidR="00FA0815" w:rsidRDefault="00FA0815" w:rsidP="005E3A68"/>
      </w:tc>
      <w:tc>
        <w:tcPr>
          <w:tcW w:w="4057" w:type="dxa"/>
          <w:gridSpan w:val="2"/>
          <w:vAlign w:val="bottom"/>
        </w:tcPr>
        <w:p w14:paraId="62A4C2B5" w14:textId="77777777" w:rsidR="00FA0815" w:rsidRPr="00E51F0D" w:rsidRDefault="00FA0815" w:rsidP="005E3A68">
          <w:pPr>
            <w:rPr>
              <w:rFonts w:ascii="Source Sans Pro" w:hAnsi="Source Sans Pro"/>
            </w:rPr>
          </w:pPr>
        </w:p>
      </w:tc>
      <w:tc>
        <w:tcPr>
          <w:tcW w:w="4421" w:type="dxa"/>
          <w:gridSpan w:val="2"/>
        </w:tcPr>
        <w:p w14:paraId="62A4C2B6" w14:textId="77777777" w:rsidR="00FA0815" w:rsidRDefault="00FA0815" w:rsidP="005E3A68">
          <w:pPr>
            <w:jc w:val="right"/>
            <w:rPr>
              <w:rFonts w:ascii="Source Sans Pro" w:hAnsi="Source Sans Pro"/>
            </w:rPr>
          </w:pPr>
        </w:p>
      </w:tc>
    </w:tr>
  </w:tbl>
  <w:p w14:paraId="62A4C2B8" w14:textId="042CC2DA" w:rsidR="00FA0815" w:rsidRDefault="00FA081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C2BE" w14:textId="5C75D18D" w:rsidR="00FA0815" w:rsidRDefault="00FA081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A3377"/>
    <w:multiLevelType w:val="hybridMultilevel"/>
    <w:tmpl w:val="41F82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1F3DF9"/>
    <w:multiLevelType w:val="hybridMultilevel"/>
    <w:tmpl w:val="53369580"/>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2" w15:restartNumberingAfterBreak="0">
    <w:nsid w:val="25364E8E"/>
    <w:multiLevelType w:val="hybridMultilevel"/>
    <w:tmpl w:val="FE42C606"/>
    <w:lvl w:ilvl="0" w:tplc="79BED4D2">
      <w:start w:val="1"/>
      <w:numFmt w:val="decimal"/>
      <w:lvlText w:val="%1."/>
      <w:lvlJc w:val="left"/>
      <w:pPr>
        <w:ind w:left="1440" w:hanging="360"/>
      </w:pPr>
      <w:rPr>
        <w:b/>
      </w:rPr>
    </w:lvl>
    <w:lvl w:ilvl="1" w:tplc="4FA4AA6A">
      <w:start w:val="1"/>
      <w:numFmt w:val="lowerLetter"/>
      <w:lvlText w:val="%2."/>
      <w:lvlJc w:val="left"/>
      <w:pPr>
        <w:ind w:left="2160" w:hanging="360"/>
      </w:pPr>
      <w:rPr>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006045E"/>
    <w:multiLevelType w:val="multilevel"/>
    <w:tmpl w:val="22A67F26"/>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sz w:val="22"/>
      </w:rPr>
    </w:lvl>
    <w:lvl w:ilvl="2">
      <w:start w:val="1"/>
      <w:numFmt w:val="lowerLetter"/>
      <w:lvlText w:val="%3."/>
      <w:lvlJc w:val="left"/>
      <w:pPr>
        <w:ind w:left="1080" w:hanging="360"/>
      </w:pPr>
      <w:rPr>
        <w:rFonts w:hint="default"/>
        <w:b/>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413E2B60"/>
    <w:multiLevelType w:val="hybridMultilevel"/>
    <w:tmpl w:val="E9423EA6"/>
    <w:lvl w:ilvl="0" w:tplc="FA809114">
      <w:start w:val="1"/>
      <w:numFmt w:val="decimal"/>
      <w:lvlText w:val="%1."/>
      <w:lvlJc w:val="left"/>
      <w:pPr>
        <w:ind w:left="990" w:hanging="360"/>
      </w:pPr>
      <w:rPr>
        <w:rFonts w:hint="default"/>
        <w:b/>
      </w:rPr>
    </w:lvl>
    <w:lvl w:ilvl="1" w:tplc="F394039E">
      <w:start w:val="1"/>
      <w:numFmt w:val="lowerLetter"/>
      <w:lvlText w:val="%2."/>
      <w:lvlJc w:val="left"/>
      <w:pPr>
        <w:ind w:left="1440" w:hanging="360"/>
      </w:pPr>
      <w:rPr>
        <w:rFonts w:hint="default"/>
        <w:b/>
      </w:rPr>
    </w:lvl>
    <w:lvl w:ilvl="2" w:tplc="06CAC944">
      <w:start w:val="1"/>
      <w:numFmt w:val="decimal"/>
      <w:lvlText w:val="%3)"/>
      <w:lvlJc w:val="left"/>
      <w:pPr>
        <w:ind w:left="2160" w:hanging="180"/>
      </w:pPr>
      <w:rPr>
        <w:rFonts w:hint="default"/>
        <w:b/>
      </w:rPr>
    </w:lvl>
    <w:lvl w:ilvl="3" w:tplc="631ED39A">
      <w:start w:val="1"/>
      <w:numFmt w:val="lowerLetter"/>
      <w:lvlText w:val="%4)"/>
      <w:lvlJc w:val="left"/>
      <w:pPr>
        <w:ind w:left="2880" w:hanging="360"/>
      </w:pPr>
      <w:rPr>
        <w:rFonts w:hint="default"/>
      </w:rPr>
    </w:lvl>
    <w:lvl w:ilvl="4" w:tplc="347E0D32">
      <w:start w:val="1"/>
      <w:numFmt w:val="decimal"/>
      <w:lvlText w:val="(%5)"/>
      <w:lvlJc w:val="left"/>
      <w:pPr>
        <w:ind w:left="3600" w:hanging="360"/>
      </w:pPr>
      <w:rPr>
        <w:rFonts w:hint="default"/>
        <w:b/>
      </w:rPr>
    </w:lvl>
    <w:lvl w:ilvl="5" w:tplc="9C9A4E8E">
      <w:start w:val="1"/>
      <w:numFmt w:val="lowerLetter"/>
      <w:lvlText w:val="(%6)"/>
      <w:lvlJc w:val="left"/>
      <w:pPr>
        <w:ind w:left="4320" w:hanging="180"/>
      </w:pPr>
      <w:rPr>
        <w:rFonts w:hint="default"/>
      </w:rPr>
    </w:lvl>
    <w:lvl w:ilvl="6" w:tplc="DF7EA8E6">
      <w:start w:val="1"/>
      <w:numFmt w:val="lowerRoman"/>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895D62"/>
    <w:multiLevelType w:val="multilevel"/>
    <w:tmpl w:val="89FE6F4E"/>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b/>
        <w:sz w:val="22"/>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59D33427"/>
    <w:multiLevelType w:val="hybridMultilevel"/>
    <w:tmpl w:val="1278D2F0"/>
    <w:lvl w:ilvl="0" w:tplc="04090019">
      <w:start w:val="1"/>
      <w:numFmt w:val="lowerLetter"/>
      <w:lvlText w:val="%1."/>
      <w:lvlJc w:val="left"/>
      <w:pPr>
        <w:ind w:left="1080" w:hanging="360"/>
      </w:pPr>
      <w:rPr>
        <w:rFont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CC951AB"/>
    <w:multiLevelType w:val="hybridMultilevel"/>
    <w:tmpl w:val="929E27FA"/>
    <w:lvl w:ilvl="0" w:tplc="4792104C">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E622B4"/>
    <w:multiLevelType w:val="hybridMultilevel"/>
    <w:tmpl w:val="F7B22666"/>
    <w:lvl w:ilvl="0" w:tplc="0409000F">
      <w:start w:val="1"/>
      <w:numFmt w:val="decimal"/>
      <w:lvlText w:val="%1."/>
      <w:lvlJc w:val="left"/>
      <w:pPr>
        <w:ind w:left="1080" w:hanging="360"/>
      </w:pPr>
    </w:lvl>
    <w:lvl w:ilvl="1" w:tplc="6D1C4B16">
      <w:start w:val="1"/>
      <w:numFmt w:val="lowerLetter"/>
      <w:lvlText w:val="%2."/>
      <w:lvlJc w:val="left"/>
      <w:pPr>
        <w:ind w:left="1800" w:hanging="360"/>
      </w:pPr>
      <w:rPr>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8635CC4"/>
    <w:multiLevelType w:val="hybridMultilevel"/>
    <w:tmpl w:val="DAD6D6B2"/>
    <w:lvl w:ilvl="0" w:tplc="16889D80">
      <w:start w:val="4"/>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E4355F7"/>
    <w:multiLevelType w:val="hybridMultilevel"/>
    <w:tmpl w:val="7B980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852CD8"/>
    <w:multiLevelType w:val="hybridMultilevel"/>
    <w:tmpl w:val="12C8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0"/>
  </w:num>
  <w:num w:numId="4">
    <w:abstractNumId w:val="0"/>
  </w:num>
  <w:num w:numId="5">
    <w:abstractNumId w:val="6"/>
  </w:num>
  <w:num w:numId="6">
    <w:abstractNumId w:val="2"/>
  </w:num>
  <w:num w:numId="7">
    <w:abstractNumId w:val="1"/>
  </w:num>
  <w:num w:numId="8">
    <w:abstractNumId w:val="11"/>
  </w:num>
  <w:num w:numId="9">
    <w:abstractNumId w:val="8"/>
  </w:num>
  <w:num w:numId="10">
    <w:abstractNumId w:val="5"/>
  </w:num>
  <w:num w:numId="11">
    <w:abstractNumId w:val="7"/>
  </w:num>
  <w:num w:numId="1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782"/>
    <w:rsid w:val="000002B8"/>
    <w:rsid w:val="000002F9"/>
    <w:rsid w:val="000012D3"/>
    <w:rsid w:val="000047D2"/>
    <w:rsid w:val="00005323"/>
    <w:rsid w:val="00006C7B"/>
    <w:rsid w:val="00006CB1"/>
    <w:rsid w:val="0001407B"/>
    <w:rsid w:val="000151AD"/>
    <w:rsid w:val="00016391"/>
    <w:rsid w:val="00023C5B"/>
    <w:rsid w:val="00024149"/>
    <w:rsid w:val="000244DC"/>
    <w:rsid w:val="00024A52"/>
    <w:rsid w:val="0002732D"/>
    <w:rsid w:val="0003101C"/>
    <w:rsid w:val="00042255"/>
    <w:rsid w:val="00045738"/>
    <w:rsid w:val="000500A9"/>
    <w:rsid w:val="000504F0"/>
    <w:rsid w:val="00055A23"/>
    <w:rsid w:val="0005668D"/>
    <w:rsid w:val="0006016D"/>
    <w:rsid w:val="00061BA6"/>
    <w:rsid w:val="0006214E"/>
    <w:rsid w:val="00072204"/>
    <w:rsid w:val="00075C67"/>
    <w:rsid w:val="00076BA9"/>
    <w:rsid w:val="000828B6"/>
    <w:rsid w:val="000866FD"/>
    <w:rsid w:val="00096196"/>
    <w:rsid w:val="00097E9D"/>
    <w:rsid w:val="000B2D2D"/>
    <w:rsid w:val="000B71B1"/>
    <w:rsid w:val="000C12ED"/>
    <w:rsid w:val="000C1470"/>
    <w:rsid w:val="000C4D50"/>
    <w:rsid w:val="000C5018"/>
    <w:rsid w:val="000C5CAF"/>
    <w:rsid w:val="000C7DCC"/>
    <w:rsid w:val="000D028A"/>
    <w:rsid w:val="000D0E5D"/>
    <w:rsid w:val="000E523E"/>
    <w:rsid w:val="000F0EAA"/>
    <w:rsid w:val="0010641E"/>
    <w:rsid w:val="00110CCF"/>
    <w:rsid w:val="001307E2"/>
    <w:rsid w:val="00131986"/>
    <w:rsid w:val="00131D21"/>
    <w:rsid w:val="0013580B"/>
    <w:rsid w:val="00136310"/>
    <w:rsid w:val="001379D4"/>
    <w:rsid w:val="001410EE"/>
    <w:rsid w:val="001557DC"/>
    <w:rsid w:val="00155CBA"/>
    <w:rsid w:val="00160356"/>
    <w:rsid w:val="001672EF"/>
    <w:rsid w:val="00176388"/>
    <w:rsid w:val="00176FED"/>
    <w:rsid w:val="00177FBF"/>
    <w:rsid w:val="00190A9B"/>
    <w:rsid w:val="00190C06"/>
    <w:rsid w:val="00192DF3"/>
    <w:rsid w:val="00196860"/>
    <w:rsid w:val="001A10D1"/>
    <w:rsid w:val="001A1336"/>
    <w:rsid w:val="001A23AF"/>
    <w:rsid w:val="001A2B38"/>
    <w:rsid w:val="001A5EC7"/>
    <w:rsid w:val="001A7DA8"/>
    <w:rsid w:val="001B115E"/>
    <w:rsid w:val="001B1C15"/>
    <w:rsid w:val="001B283C"/>
    <w:rsid w:val="001B2C73"/>
    <w:rsid w:val="001B342B"/>
    <w:rsid w:val="001B6249"/>
    <w:rsid w:val="001B6E8F"/>
    <w:rsid w:val="001C4CCE"/>
    <w:rsid w:val="001D120D"/>
    <w:rsid w:val="001D61AD"/>
    <w:rsid w:val="001E30AF"/>
    <w:rsid w:val="001E59F1"/>
    <w:rsid w:val="001E5CA9"/>
    <w:rsid w:val="001E7A35"/>
    <w:rsid w:val="001F3247"/>
    <w:rsid w:val="00200062"/>
    <w:rsid w:val="002001CD"/>
    <w:rsid w:val="002015A8"/>
    <w:rsid w:val="0021200B"/>
    <w:rsid w:val="0021204C"/>
    <w:rsid w:val="0021475C"/>
    <w:rsid w:val="00216105"/>
    <w:rsid w:val="00216B23"/>
    <w:rsid w:val="002240E2"/>
    <w:rsid w:val="00226342"/>
    <w:rsid w:val="00234F16"/>
    <w:rsid w:val="00236356"/>
    <w:rsid w:val="002376C3"/>
    <w:rsid w:val="00246926"/>
    <w:rsid w:val="00250CBB"/>
    <w:rsid w:val="00251583"/>
    <w:rsid w:val="00251E23"/>
    <w:rsid w:val="002533F4"/>
    <w:rsid w:val="00254000"/>
    <w:rsid w:val="00255A9C"/>
    <w:rsid w:val="00256862"/>
    <w:rsid w:val="002573D8"/>
    <w:rsid w:val="002645FC"/>
    <w:rsid w:val="0026549E"/>
    <w:rsid w:val="00271D32"/>
    <w:rsid w:val="0027357E"/>
    <w:rsid w:val="00276459"/>
    <w:rsid w:val="002841E0"/>
    <w:rsid w:val="00285A81"/>
    <w:rsid w:val="002877C2"/>
    <w:rsid w:val="00292A43"/>
    <w:rsid w:val="00295582"/>
    <w:rsid w:val="00297CD8"/>
    <w:rsid w:val="002A276E"/>
    <w:rsid w:val="002A3F86"/>
    <w:rsid w:val="002A4E71"/>
    <w:rsid w:val="002A59D6"/>
    <w:rsid w:val="002A752A"/>
    <w:rsid w:val="002B4947"/>
    <w:rsid w:val="002B543B"/>
    <w:rsid w:val="002C0E87"/>
    <w:rsid w:val="002D2F58"/>
    <w:rsid w:val="002D4DA8"/>
    <w:rsid w:val="002E3707"/>
    <w:rsid w:val="002E473F"/>
    <w:rsid w:val="002E5961"/>
    <w:rsid w:val="002E650F"/>
    <w:rsid w:val="002E7C41"/>
    <w:rsid w:val="002F32F1"/>
    <w:rsid w:val="002F72B4"/>
    <w:rsid w:val="002F784C"/>
    <w:rsid w:val="00300476"/>
    <w:rsid w:val="00300546"/>
    <w:rsid w:val="00303136"/>
    <w:rsid w:val="0030389E"/>
    <w:rsid w:val="00303E9F"/>
    <w:rsid w:val="00307616"/>
    <w:rsid w:val="003076E5"/>
    <w:rsid w:val="0031332A"/>
    <w:rsid w:val="0031513A"/>
    <w:rsid w:val="003167F1"/>
    <w:rsid w:val="00325792"/>
    <w:rsid w:val="00327FBB"/>
    <w:rsid w:val="003308C1"/>
    <w:rsid w:val="00332133"/>
    <w:rsid w:val="0033309C"/>
    <w:rsid w:val="0033363B"/>
    <w:rsid w:val="00333B79"/>
    <w:rsid w:val="003340E1"/>
    <w:rsid w:val="0033410C"/>
    <w:rsid w:val="003375E8"/>
    <w:rsid w:val="00341F5D"/>
    <w:rsid w:val="00342B3D"/>
    <w:rsid w:val="00345DF8"/>
    <w:rsid w:val="00346377"/>
    <w:rsid w:val="0035056B"/>
    <w:rsid w:val="00360176"/>
    <w:rsid w:val="0036030A"/>
    <w:rsid w:val="00361432"/>
    <w:rsid w:val="00364BEE"/>
    <w:rsid w:val="00365679"/>
    <w:rsid w:val="003677D9"/>
    <w:rsid w:val="003704D1"/>
    <w:rsid w:val="00370712"/>
    <w:rsid w:val="00371FF7"/>
    <w:rsid w:val="00374BCE"/>
    <w:rsid w:val="0037584C"/>
    <w:rsid w:val="00375EF8"/>
    <w:rsid w:val="00377704"/>
    <w:rsid w:val="00383188"/>
    <w:rsid w:val="00383EED"/>
    <w:rsid w:val="00384746"/>
    <w:rsid w:val="0038670A"/>
    <w:rsid w:val="00386BDE"/>
    <w:rsid w:val="00386E2B"/>
    <w:rsid w:val="00392333"/>
    <w:rsid w:val="00396894"/>
    <w:rsid w:val="003A62C0"/>
    <w:rsid w:val="003A62FA"/>
    <w:rsid w:val="003A6909"/>
    <w:rsid w:val="003A7099"/>
    <w:rsid w:val="003A7390"/>
    <w:rsid w:val="003B3239"/>
    <w:rsid w:val="003B396D"/>
    <w:rsid w:val="003B69F7"/>
    <w:rsid w:val="003B6A96"/>
    <w:rsid w:val="003B7194"/>
    <w:rsid w:val="003C06AF"/>
    <w:rsid w:val="003C60D9"/>
    <w:rsid w:val="003C742D"/>
    <w:rsid w:val="003C7C14"/>
    <w:rsid w:val="003D2E2C"/>
    <w:rsid w:val="003D6172"/>
    <w:rsid w:val="003D69BE"/>
    <w:rsid w:val="003E56A5"/>
    <w:rsid w:val="003F3225"/>
    <w:rsid w:val="003F789A"/>
    <w:rsid w:val="00417D3B"/>
    <w:rsid w:val="00421FB2"/>
    <w:rsid w:val="00424312"/>
    <w:rsid w:val="0042526B"/>
    <w:rsid w:val="0043166C"/>
    <w:rsid w:val="00432B00"/>
    <w:rsid w:val="004339A2"/>
    <w:rsid w:val="00434E4E"/>
    <w:rsid w:val="00436976"/>
    <w:rsid w:val="00436E70"/>
    <w:rsid w:val="00437BF4"/>
    <w:rsid w:val="00440876"/>
    <w:rsid w:val="0044364E"/>
    <w:rsid w:val="004437F9"/>
    <w:rsid w:val="004472BA"/>
    <w:rsid w:val="00451383"/>
    <w:rsid w:val="0045259E"/>
    <w:rsid w:val="004546D9"/>
    <w:rsid w:val="00454B82"/>
    <w:rsid w:val="0045745A"/>
    <w:rsid w:val="00461056"/>
    <w:rsid w:val="0046295B"/>
    <w:rsid w:val="00464EE5"/>
    <w:rsid w:val="004672B7"/>
    <w:rsid w:val="004717ED"/>
    <w:rsid w:val="00477DC3"/>
    <w:rsid w:val="00480E92"/>
    <w:rsid w:val="00481253"/>
    <w:rsid w:val="004831ED"/>
    <w:rsid w:val="00485FA8"/>
    <w:rsid w:val="0048660B"/>
    <w:rsid w:val="00487CEF"/>
    <w:rsid w:val="0049285C"/>
    <w:rsid w:val="004943F7"/>
    <w:rsid w:val="00494E78"/>
    <w:rsid w:val="004A6073"/>
    <w:rsid w:val="004B3C07"/>
    <w:rsid w:val="004B501D"/>
    <w:rsid w:val="004C2A2A"/>
    <w:rsid w:val="004C3152"/>
    <w:rsid w:val="004D17D9"/>
    <w:rsid w:val="004D692F"/>
    <w:rsid w:val="004E4D0F"/>
    <w:rsid w:val="004F524E"/>
    <w:rsid w:val="005003F7"/>
    <w:rsid w:val="005015C8"/>
    <w:rsid w:val="005016E6"/>
    <w:rsid w:val="00501BEC"/>
    <w:rsid w:val="0050214A"/>
    <w:rsid w:val="0050418A"/>
    <w:rsid w:val="00507FC7"/>
    <w:rsid w:val="005119CF"/>
    <w:rsid w:val="00512A46"/>
    <w:rsid w:val="00513ABA"/>
    <w:rsid w:val="00515C58"/>
    <w:rsid w:val="005209D8"/>
    <w:rsid w:val="00521336"/>
    <w:rsid w:val="00521656"/>
    <w:rsid w:val="00521CC3"/>
    <w:rsid w:val="00524BFB"/>
    <w:rsid w:val="00525D49"/>
    <w:rsid w:val="00531EC7"/>
    <w:rsid w:val="00532AD0"/>
    <w:rsid w:val="00545775"/>
    <w:rsid w:val="00546CF2"/>
    <w:rsid w:val="00551CFC"/>
    <w:rsid w:val="00554780"/>
    <w:rsid w:val="005625BB"/>
    <w:rsid w:val="00567572"/>
    <w:rsid w:val="0057123C"/>
    <w:rsid w:val="005713B2"/>
    <w:rsid w:val="00576BB1"/>
    <w:rsid w:val="00581EB2"/>
    <w:rsid w:val="005858EF"/>
    <w:rsid w:val="00587D37"/>
    <w:rsid w:val="00590BE3"/>
    <w:rsid w:val="005938AD"/>
    <w:rsid w:val="00593E97"/>
    <w:rsid w:val="00595A13"/>
    <w:rsid w:val="005A2B0F"/>
    <w:rsid w:val="005A7245"/>
    <w:rsid w:val="005B059A"/>
    <w:rsid w:val="005B175B"/>
    <w:rsid w:val="005B25AF"/>
    <w:rsid w:val="005B26B3"/>
    <w:rsid w:val="005B4403"/>
    <w:rsid w:val="005B6DFE"/>
    <w:rsid w:val="005B7C7F"/>
    <w:rsid w:val="005C0E4B"/>
    <w:rsid w:val="005C52F5"/>
    <w:rsid w:val="005C5C88"/>
    <w:rsid w:val="005C6E46"/>
    <w:rsid w:val="005D0322"/>
    <w:rsid w:val="005D7815"/>
    <w:rsid w:val="005E3A68"/>
    <w:rsid w:val="005E5B9A"/>
    <w:rsid w:val="005F065D"/>
    <w:rsid w:val="005F08D3"/>
    <w:rsid w:val="005F1DAD"/>
    <w:rsid w:val="00602CD3"/>
    <w:rsid w:val="00602E8A"/>
    <w:rsid w:val="006056F1"/>
    <w:rsid w:val="00605AD8"/>
    <w:rsid w:val="006125A3"/>
    <w:rsid w:val="0061482C"/>
    <w:rsid w:val="006157BC"/>
    <w:rsid w:val="00621823"/>
    <w:rsid w:val="00623829"/>
    <w:rsid w:val="0063447D"/>
    <w:rsid w:val="0063617D"/>
    <w:rsid w:val="00642862"/>
    <w:rsid w:val="00642B44"/>
    <w:rsid w:val="00643AB8"/>
    <w:rsid w:val="0064497B"/>
    <w:rsid w:val="00645D15"/>
    <w:rsid w:val="00645E38"/>
    <w:rsid w:val="00647053"/>
    <w:rsid w:val="0064781C"/>
    <w:rsid w:val="006525EE"/>
    <w:rsid w:val="00653AEC"/>
    <w:rsid w:val="006625AD"/>
    <w:rsid w:val="00663011"/>
    <w:rsid w:val="00665E0D"/>
    <w:rsid w:val="00666973"/>
    <w:rsid w:val="00672228"/>
    <w:rsid w:val="00675259"/>
    <w:rsid w:val="00680BD5"/>
    <w:rsid w:val="00681737"/>
    <w:rsid w:val="00682870"/>
    <w:rsid w:val="00684655"/>
    <w:rsid w:val="00685AF2"/>
    <w:rsid w:val="0068676A"/>
    <w:rsid w:val="006912CA"/>
    <w:rsid w:val="00695494"/>
    <w:rsid w:val="00695DE3"/>
    <w:rsid w:val="006A55F4"/>
    <w:rsid w:val="006B123E"/>
    <w:rsid w:val="006B289A"/>
    <w:rsid w:val="006B4F0B"/>
    <w:rsid w:val="006C2ED2"/>
    <w:rsid w:val="006C5916"/>
    <w:rsid w:val="006C60EA"/>
    <w:rsid w:val="006D1B82"/>
    <w:rsid w:val="006D1D6E"/>
    <w:rsid w:val="006E4875"/>
    <w:rsid w:val="006E525D"/>
    <w:rsid w:val="006E5BDF"/>
    <w:rsid w:val="006E6F07"/>
    <w:rsid w:val="006E6FCD"/>
    <w:rsid w:val="006E7F1C"/>
    <w:rsid w:val="006F7332"/>
    <w:rsid w:val="007038A6"/>
    <w:rsid w:val="00706C84"/>
    <w:rsid w:val="00712B2A"/>
    <w:rsid w:val="00714CA8"/>
    <w:rsid w:val="00715ED7"/>
    <w:rsid w:val="007224FC"/>
    <w:rsid w:val="0072688E"/>
    <w:rsid w:val="00732FE5"/>
    <w:rsid w:val="00736994"/>
    <w:rsid w:val="00745755"/>
    <w:rsid w:val="00746A35"/>
    <w:rsid w:val="0075148F"/>
    <w:rsid w:val="00753A91"/>
    <w:rsid w:val="00756748"/>
    <w:rsid w:val="00757BFD"/>
    <w:rsid w:val="00760AA7"/>
    <w:rsid w:val="00761F2D"/>
    <w:rsid w:val="00763544"/>
    <w:rsid w:val="00767A68"/>
    <w:rsid w:val="00767B2C"/>
    <w:rsid w:val="00771BFF"/>
    <w:rsid w:val="0077248E"/>
    <w:rsid w:val="00773B3F"/>
    <w:rsid w:val="00773CCE"/>
    <w:rsid w:val="00773D86"/>
    <w:rsid w:val="00774F60"/>
    <w:rsid w:val="00776EAB"/>
    <w:rsid w:val="0077710E"/>
    <w:rsid w:val="00777D09"/>
    <w:rsid w:val="00782E47"/>
    <w:rsid w:val="00790D78"/>
    <w:rsid w:val="007966C0"/>
    <w:rsid w:val="007A3C96"/>
    <w:rsid w:val="007A41C0"/>
    <w:rsid w:val="007A61EA"/>
    <w:rsid w:val="007B14D3"/>
    <w:rsid w:val="007B2866"/>
    <w:rsid w:val="007B2C3D"/>
    <w:rsid w:val="007C0284"/>
    <w:rsid w:val="007C162F"/>
    <w:rsid w:val="007D43B9"/>
    <w:rsid w:val="007D4BEB"/>
    <w:rsid w:val="007D510E"/>
    <w:rsid w:val="007D581F"/>
    <w:rsid w:val="007D776B"/>
    <w:rsid w:val="007E002A"/>
    <w:rsid w:val="007E00E1"/>
    <w:rsid w:val="007E25F5"/>
    <w:rsid w:val="007E32B9"/>
    <w:rsid w:val="007E6D95"/>
    <w:rsid w:val="007E7BB4"/>
    <w:rsid w:val="007F2D4B"/>
    <w:rsid w:val="007F3F33"/>
    <w:rsid w:val="007F4267"/>
    <w:rsid w:val="007F50F2"/>
    <w:rsid w:val="007F55A6"/>
    <w:rsid w:val="00800495"/>
    <w:rsid w:val="00800CB7"/>
    <w:rsid w:val="00805B7F"/>
    <w:rsid w:val="00811085"/>
    <w:rsid w:val="008140C9"/>
    <w:rsid w:val="0082265D"/>
    <w:rsid w:val="00832BCC"/>
    <w:rsid w:val="0083309A"/>
    <w:rsid w:val="0083345A"/>
    <w:rsid w:val="00837710"/>
    <w:rsid w:val="00842DE9"/>
    <w:rsid w:val="00850BA6"/>
    <w:rsid w:val="0085242F"/>
    <w:rsid w:val="008538D4"/>
    <w:rsid w:val="00853E4C"/>
    <w:rsid w:val="008669E1"/>
    <w:rsid w:val="0086785E"/>
    <w:rsid w:val="00870F21"/>
    <w:rsid w:val="00874E75"/>
    <w:rsid w:val="00875329"/>
    <w:rsid w:val="00876908"/>
    <w:rsid w:val="00881DB6"/>
    <w:rsid w:val="0088345F"/>
    <w:rsid w:val="0088473F"/>
    <w:rsid w:val="008850C6"/>
    <w:rsid w:val="008864D5"/>
    <w:rsid w:val="008900F3"/>
    <w:rsid w:val="00890452"/>
    <w:rsid w:val="00891EA2"/>
    <w:rsid w:val="00892782"/>
    <w:rsid w:val="0089290E"/>
    <w:rsid w:val="0089428B"/>
    <w:rsid w:val="008951EE"/>
    <w:rsid w:val="00895314"/>
    <w:rsid w:val="008969C8"/>
    <w:rsid w:val="008B39B4"/>
    <w:rsid w:val="008C5DEB"/>
    <w:rsid w:val="008C5E04"/>
    <w:rsid w:val="008C6381"/>
    <w:rsid w:val="008C7432"/>
    <w:rsid w:val="008C7E10"/>
    <w:rsid w:val="008D2391"/>
    <w:rsid w:val="008D3567"/>
    <w:rsid w:val="008D3F2B"/>
    <w:rsid w:val="008D608F"/>
    <w:rsid w:val="008E6189"/>
    <w:rsid w:val="008F3037"/>
    <w:rsid w:val="008F48F9"/>
    <w:rsid w:val="008F5B56"/>
    <w:rsid w:val="008F6392"/>
    <w:rsid w:val="0090034E"/>
    <w:rsid w:val="009007B1"/>
    <w:rsid w:val="0090697C"/>
    <w:rsid w:val="00914439"/>
    <w:rsid w:val="00922373"/>
    <w:rsid w:val="0092303B"/>
    <w:rsid w:val="0093106F"/>
    <w:rsid w:val="00933AF9"/>
    <w:rsid w:val="0093595D"/>
    <w:rsid w:val="00936849"/>
    <w:rsid w:val="00936B6D"/>
    <w:rsid w:val="00937954"/>
    <w:rsid w:val="009473F4"/>
    <w:rsid w:val="0095107B"/>
    <w:rsid w:val="0095485B"/>
    <w:rsid w:val="00955503"/>
    <w:rsid w:val="00955684"/>
    <w:rsid w:val="009633C0"/>
    <w:rsid w:val="0096378B"/>
    <w:rsid w:val="00964DA4"/>
    <w:rsid w:val="0096681E"/>
    <w:rsid w:val="00972C04"/>
    <w:rsid w:val="00974738"/>
    <w:rsid w:val="009810B1"/>
    <w:rsid w:val="0098390A"/>
    <w:rsid w:val="00985196"/>
    <w:rsid w:val="00986F1C"/>
    <w:rsid w:val="0099048F"/>
    <w:rsid w:val="009939F1"/>
    <w:rsid w:val="00997C37"/>
    <w:rsid w:val="009A05C3"/>
    <w:rsid w:val="009A1348"/>
    <w:rsid w:val="009A3691"/>
    <w:rsid w:val="009A46D7"/>
    <w:rsid w:val="009A60B1"/>
    <w:rsid w:val="009B09B2"/>
    <w:rsid w:val="009B2E08"/>
    <w:rsid w:val="009C3C2B"/>
    <w:rsid w:val="009C4DBA"/>
    <w:rsid w:val="009D4E50"/>
    <w:rsid w:val="009D5E78"/>
    <w:rsid w:val="009E2F7C"/>
    <w:rsid w:val="009F1A5C"/>
    <w:rsid w:val="009F7AF3"/>
    <w:rsid w:val="00A01059"/>
    <w:rsid w:val="00A01464"/>
    <w:rsid w:val="00A0479B"/>
    <w:rsid w:val="00A06AE0"/>
    <w:rsid w:val="00A07849"/>
    <w:rsid w:val="00A07B67"/>
    <w:rsid w:val="00A10FA1"/>
    <w:rsid w:val="00A12FC6"/>
    <w:rsid w:val="00A136FC"/>
    <w:rsid w:val="00A1393A"/>
    <w:rsid w:val="00A17678"/>
    <w:rsid w:val="00A207FA"/>
    <w:rsid w:val="00A210FE"/>
    <w:rsid w:val="00A212E3"/>
    <w:rsid w:val="00A22E88"/>
    <w:rsid w:val="00A25FE9"/>
    <w:rsid w:val="00A27F8F"/>
    <w:rsid w:val="00A310BA"/>
    <w:rsid w:val="00A31B41"/>
    <w:rsid w:val="00A33E8B"/>
    <w:rsid w:val="00A35D61"/>
    <w:rsid w:val="00A41B03"/>
    <w:rsid w:val="00A4336B"/>
    <w:rsid w:val="00A43ABA"/>
    <w:rsid w:val="00A520EB"/>
    <w:rsid w:val="00A5349E"/>
    <w:rsid w:val="00A57837"/>
    <w:rsid w:val="00A606C6"/>
    <w:rsid w:val="00A60B60"/>
    <w:rsid w:val="00A66BC9"/>
    <w:rsid w:val="00A678CD"/>
    <w:rsid w:val="00A76391"/>
    <w:rsid w:val="00A7668F"/>
    <w:rsid w:val="00A811AF"/>
    <w:rsid w:val="00A82BE0"/>
    <w:rsid w:val="00A864D6"/>
    <w:rsid w:val="00A9042F"/>
    <w:rsid w:val="00A9093F"/>
    <w:rsid w:val="00A96EF1"/>
    <w:rsid w:val="00A979CB"/>
    <w:rsid w:val="00A97CC1"/>
    <w:rsid w:val="00AA0CEA"/>
    <w:rsid w:val="00AA22E4"/>
    <w:rsid w:val="00AA7EDF"/>
    <w:rsid w:val="00AB15E1"/>
    <w:rsid w:val="00AB1C52"/>
    <w:rsid w:val="00AB2AD3"/>
    <w:rsid w:val="00AB50C5"/>
    <w:rsid w:val="00AB7E4A"/>
    <w:rsid w:val="00AC3C6F"/>
    <w:rsid w:val="00AC61D4"/>
    <w:rsid w:val="00AC7501"/>
    <w:rsid w:val="00AD193B"/>
    <w:rsid w:val="00AD1F6A"/>
    <w:rsid w:val="00AD2994"/>
    <w:rsid w:val="00AD6EDE"/>
    <w:rsid w:val="00AD7319"/>
    <w:rsid w:val="00AE18CD"/>
    <w:rsid w:val="00AE2FC9"/>
    <w:rsid w:val="00AE39A0"/>
    <w:rsid w:val="00AE3F3A"/>
    <w:rsid w:val="00AE6196"/>
    <w:rsid w:val="00AF3553"/>
    <w:rsid w:val="00AF5C85"/>
    <w:rsid w:val="00AF7078"/>
    <w:rsid w:val="00B01228"/>
    <w:rsid w:val="00B01FE4"/>
    <w:rsid w:val="00B06807"/>
    <w:rsid w:val="00B07CDE"/>
    <w:rsid w:val="00B14959"/>
    <w:rsid w:val="00B1648A"/>
    <w:rsid w:val="00B217E4"/>
    <w:rsid w:val="00B235DB"/>
    <w:rsid w:val="00B24D98"/>
    <w:rsid w:val="00B34FCF"/>
    <w:rsid w:val="00B42399"/>
    <w:rsid w:val="00B42417"/>
    <w:rsid w:val="00B42CF8"/>
    <w:rsid w:val="00B46837"/>
    <w:rsid w:val="00B5416E"/>
    <w:rsid w:val="00B54292"/>
    <w:rsid w:val="00B54B49"/>
    <w:rsid w:val="00B5579E"/>
    <w:rsid w:val="00B564E4"/>
    <w:rsid w:val="00B62547"/>
    <w:rsid w:val="00B67437"/>
    <w:rsid w:val="00B7039C"/>
    <w:rsid w:val="00B74E3C"/>
    <w:rsid w:val="00B7725A"/>
    <w:rsid w:val="00B81D27"/>
    <w:rsid w:val="00B85625"/>
    <w:rsid w:val="00B8566E"/>
    <w:rsid w:val="00B8761F"/>
    <w:rsid w:val="00B9069F"/>
    <w:rsid w:val="00B9166E"/>
    <w:rsid w:val="00B920B2"/>
    <w:rsid w:val="00B95773"/>
    <w:rsid w:val="00BA1C50"/>
    <w:rsid w:val="00BA55DF"/>
    <w:rsid w:val="00BA6191"/>
    <w:rsid w:val="00BA721F"/>
    <w:rsid w:val="00BA7EC0"/>
    <w:rsid w:val="00BB0445"/>
    <w:rsid w:val="00BB0BEF"/>
    <w:rsid w:val="00BB14BE"/>
    <w:rsid w:val="00BC76F5"/>
    <w:rsid w:val="00BD6FA2"/>
    <w:rsid w:val="00BE2744"/>
    <w:rsid w:val="00BF54BA"/>
    <w:rsid w:val="00C07C44"/>
    <w:rsid w:val="00C114B6"/>
    <w:rsid w:val="00C156D6"/>
    <w:rsid w:val="00C1570D"/>
    <w:rsid w:val="00C17C4F"/>
    <w:rsid w:val="00C2617C"/>
    <w:rsid w:val="00C3020E"/>
    <w:rsid w:val="00C306FC"/>
    <w:rsid w:val="00C3135C"/>
    <w:rsid w:val="00C42936"/>
    <w:rsid w:val="00C43648"/>
    <w:rsid w:val="00C444D3"/>
    <w:rsid w:val="00C44ED0"/>
    <w:rsid w:val="00C453F5"/>
    <w:rsid w:val="00C45F78"/>
    <w:rsid w:val="00C505F1"/>
    <w:rsid w:val="00C51CE1"/>
    <w:rsid w:val="00C56EA2"/>
    <w:rsid w:val="00C57B83"/>
    <w:rsid w:val="00C609C9"/>
    <w:rsid w:val="00C61459"/>
    <w:rsid w:val="00C6150B"/>
    <w:rsid w:val="00C63E3D"/>
    <w:rsid w:val="00C70047"/>
    <w:rsid w:val="00C71DB8"/>
    <w:rsid w:val="00C7258F"/>
    <w:rsid w:val="00C8002D"/>
    <w:rsid w:val="00C82490"/>
    <w:rsid w:val="00C85F3F"/>
    <w:rsid w:val="00C87939"/>
    <w:rsid w:val="00C90181"/>
    <w:rsid w:val="00C916C3"/>
    <w:rsid w:val="00C9789A"/>
    <w:rsid w:val="00CA681A"/>
    <w:rsid w:val="00CB6CA9"/>
    <w:rsid w:val="00CC14D6"/>
    <w:rsid w:val="00CC1F95"/>
    <w:rsid w:val="00CC306E"/>
    <w:rsid w:val="00CC5C95"/>
    <w:rsid w:val="00CE29D0"/>
    <w:rsid w:val="00CE31AE"/>
    <w:rsid w:val="00CE3FA5"/>
    <w:rsid w:val="00CE5064"/>
    <w:rsid w:val="00CF1DB4"/>
    <w:rsid w:val="00D020F6"/>
    <w:rsid w:val="00D071FE"/>
    <w:rsid w:val="00D10E36"/>
    <w:rsid w:val="00D124CB"/>
    <w:rsid w:val="00D15575"/>
    <w:rsid w:val="00D16E54"/>
    <w:rsid w:val="00D36F8C"/>
    <w:rsid w:val="00D4091A"/>
    <w:rsid w:val="00D409E8"/>
    <w:rsid w:val="00D437CC"/>
    <w:rsid w:val="00D46D6A"/>
    <w:rsid w:val="00D51075"/>
    <w:rsid w:val="00D53E01"/>
    <w:rsid w:val="00D572C0"/>
    <w:rsid w:val="00D60387"/>
    <w:rsid w:val="00D60F82"/>
    <w:rsid w:val="00D61B98"/>
    <w:rsid w:val="00D62ECB"/>
    <w:rsid w:val="00D63A9F"/>
    <w:rsid w:val="00D64ABE"/>
    <w:rsid w:val="00D6504A"/>
    <w:rsid w:val="00D6771E"/>
    <w:rsid w:val="00D73245"/>
    <w:rsid w:val="00D744AB"/>
    <w:rsid w:val="00D74B9C"/>
    <w:rsid w:val="00D8364D"/>
    <w:rsid w:val="00D85F70"/>
    <w:rsid w:val="00D90806"/>
    <w:rsid w:val="00D9283A"/>
    <w:rsid w:val="00D94B80"/>
    <w:rsid w:val="00DA36CD"/>
    <w:rsid w:val="00DA7E69"/>
    <w:rsid w:val="00DB0190"/>
    <w:rsid w:val="00DB09B3"/>
    <w:rsid w:val="00DB24F4"/>
    <w:rsid w:val="00DB7911"/>
    <w:rsid w:val="00DB79C6"/>
    <w:rsid w:val="00DC3177"/>
    <w:rsid w:val="00DC5831"/>
    <w:rsid w:val="00DD5398"/>
    <w:rsid w:val="00DE6F81"/>
    <w:rsid w:val="00DF71E0"/>
    <w:rsid w:val="00DF7BD0"/>
    <w:rsid w:val="00E01124"/>
    <w:rsid w:val="00E028F6"/>
    <w:rsid w:val="00E068F4"/>
    <w:rsid w:val="00E06C99"/>
    <w:rsid w:val="00E10132"/>
    <w:rsid w:val="00E111AB"/>
    <w:rsid w:val="00E116BC"/>
    <w:rsid w:val="00E1323E"/>
    <w:rsid w:val="00E13A2B"/>
    <w:rsid w:val="00E16C88"/>
    <w:rsid w:val="00E215CC"/>
    <w:rsid w:val="00E249A3"/>
    <w:rsid w:val="00E2551E"/>
    <w:rsid w:val="00E263D7"/>
    <w:rsid w:val="00E3011C"/>
    <w:rsid w:val="00E30B49"/>
    <w:rsid w:val="00E32B99"/>
    <w:rsid w:val="00E36C97"/>
    <w:rsid w:val="00E376ED"/>
    <w:rsid w:val="00E4412A"/>
    <w:rsid w:val="00E464C2"/>
    <w:rsid w:val="00E471E3"/>
    <w:rsid w:val="00E47E10"/>
    <w:rsid w:val="00E52752"/>
    <w:rsid w:val="00E52CB4"/>
    <w:rsid w:val="00E532BD"/>
    <w:rsid w:val="00E56449"/>
    <w:rsid w:val="00E60D1D"/>
    <w:rsid w:val="00E66EF3"/>
    <w:rsid w:val="00E747FC"/>
    <w:rsid w:val="00E74F28"/>
    <w:rsid w:val="00E753F7"/>
    <w:rsid w:val="00E80A81"/>
    <w:rsid w:val="00E81368"/>
    <w:rsid w:val="00E85EAB"/>
    <w:rsid w:val="00E906B2"/>
    <w:rsid w:val="00E91974"/>
    <w:rsid w:val="00E929F2"/>
    <w:rsid w:val="00E92CD3"/>
    <w:rsid w:val="00E95294"/>
    <w:rsid w:val="00E9641C"/>
    <w:rsid w:val="00E97935"/>
    <w:rsid w:val="00E97D84"/>
    <w:rsid w:val="00EA0ECA"/>
    <w:rsid w:val="00EA32D7"/>
    <w:rsid w:val="00EA4B1F"/>
    <w:rsid w:val="00EA5E69"/>
    <w:rsid w:val="00EA6F86"/>
    <w:rsid w:val="00EA7F01"/>
    <w:rsid w:val="00EB0708"/>
    <w:rsid w:val="00EB39AD"/>
    <w:rsid w:val="00EB632D"/>
    <w:rsid w:val="00EB6BEE"/>
    <w:rsid w:val="00EC22B1"/>
    <w:rsid w:val="00EC770F"/>
    <w:rsid w:val="00ED4242"/>
    <w:rsid w:val="00ED6C05"/>
    <w:rsid w:val="00EE0EBF"/>
    <w:rsid w:val="00EE274D"/>
    <w:rsid w:val="00EE51B5"/>
    <w:rsid w:val="00EE5918"/>
    <w:rsid w:val="00EE78EF"/>
    <w:rsid w:val="00EF53D4"/>
    <w:rsid w:val="00EF542F"/>
    <w:rsid w:val="00EF7BD4"/>
    <w:rsid w:val="00F003DA"/>
    <w:rsid w:val="00F04754"/>
    <w:rsid w:val="00F10829"/>
    <w:rsid w:val="00F152DC"/>
    <w:rsid w:val="00F20290"/>
    <w:rsid w:val="00F22841"/>
    <w:rsid w:val="00F23A85"/>
    <w:rsid w:val="00F24E68"/>
    <w:rsid w:val="00F2533B"/>
    <w:rsid w:val="00F2600B"/>
    <w:rsid w:val="00F313FB"/>
    <w:rsid w:val="00F3397E"/>
    <w:rsid w:val="00F343A7"/>
    <w:rsid w:val="00F35FF4"/>
    <w:rsid w:val="00F36BDA"/>
    <w:rsid w:val="00F45D88"/>
    <w:rsid w:val="00F5144C"/>
    <w:rsid w:val="00F57292"/>
    <w:rsid w:val="00F574D2"/>
    <w:rsid w:val="00F57C37"/>
    <w:rsid w:val="00F6353D"/>
    <w:rsid w:val="00F66368"/>
    <w:rsid w:val="00F6712F"/>
    <w:rsid w:val="00F72673"/>
    <w:rsid w:val="00F81390"/>
    <w:rsid w:val="00F8293B"/>
    <w:rsid w:val="00F8359E"/>
    <w:rsid w:val="00F84981"/>
    <w:rsid w:val="00F868BB"/>
    <w:rsid w:val="00F932A4"/>
    <w:rsid w:val="00F94E23"/>
    <w:rsid w:val="00FA0815"/>
    <w:rsid w:val="00FB1E1D"/>
    <w:rsid w:val="00FB6C0B"/>
    <w:rsid w:val="00FC22C3"/>
    <w:rsid w:val="00FC26E3"/>
    <w:rsid w:val="00FC351A"/>
    <w:rsid w:val="00FC629A"/>
    <w:rsid w:val="00FC6CA4"/>
    <w:rsid w:val="00FC7C8B"/>
    <w:rsid w:val="00FD04FF"/>
    <w:rsid w:val="00FD112C"/>
    <w:rsid w:val="00FD2D39"/>
    <w:rsid w:val="00FD3FCD"/>
    <w:rsid w:val="00FE060B"/>
    <w:rsid w:val="00FE12E2"/>
    <w:rsid w:val="00FE2085"/>
    <w:rsid w:val="00FE24A5"/>
    <w:rsid w:val="00FF09AD"/>
    <w:rsid w:val="00FF74B0"/>
    <w:rsid w:val="00FF7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2A4BF7F"/>
  <w15:docId w15:val="{0BD39BA1-8EEE-43E0-A371-5D106BFED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6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782"/>
    <w:rPr>
      <w:rFonts w:ascii="Tahoma" w:hAnsi="Tahoma" w:cs="Tahoma"/>
      <w:sz w:val="16"/>
      <w:szCs w:val="16"/>
    </w:rPr>
  </w:style>
  <w:style w:type="table" w:styleId="TableGrid">
    <w:name w:val="Table Grid"/>
    <w:basedOn w:val="TableNormal"/>
    <w:uiPriority w:val="59"/>
    <w:rsid w:val="00892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92782"/>
    <w:pPr>
      <w:spacing w:after="0" w:line="240" w:lineRule="auto"/>
    </w:pPr>
  </w:style>
  <w:style w:type="paragraph" w:styleId="ListParagraph">
    <w:name w:val="List Paragraph"/>
    <w:basedOn w:val="Normal"/>
    <w:uiPriority w:val="34"/>
    <w:qFormat/>
    <w:rsid w:val="00892782"/>
    <w:pPr>
      <w:spacing w:after="0" w:line="240" w:lineRule="auto"/>
      <w:ind w:left="720"/>
      <w:contextualSpacing/>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2000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62"/>
  </w:style>
  <w:style w:type="paragraph" w:styleId="Footer">
    <w:name w:val="footer"/>
    <w:basedOn w:val="Normal"/>
    <w:link w:val="FooterChar"/>
    <w:uiPriority w:val="99"/>
    <w:unhideWhenUsed/>
    <w:rsid w:val="00200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62"/>
  </w:style>
  <w:style w:type="character" w:styleId="CommentReference">
    <w:name w:val="annotation reference"/>
    <w:basedOn w:val="DefaultParagraphFont"/>
    <w:uiPriority w:val="99"/>
    <w:semiHidden/>
    <w:unhideWhenUsed/>
    <w:rsid w:val="00EC22B1"/>
    <w:rPr>
      <w:sz w:val="16"/>
      <w:szCs w:val="16"/>
    </w:rPr>
  </w:style>
  <w:style w:type="paragraph" w:styleId="CommentText">
    <w:name w:val="annotation text"/>
    <w:basedOn w:val="Normal"/>
    <w:link w:val="CommentTextChar"/>
    <w:uiPriority w:val="99"/>
    <w:semiHidden/>
    <w:unhideWhenUsed/>
    <w:rsid w:val="00EC22B1"/>
    <w:pPr>
      <w:spacing w:line="240" w:lineRule="auto"/>
    </w:pPr>
    <w:rPr>
      <w:sz w:val="20"/>
      <w:szCs w:val="20"/>
    </w:rPr>
  </w:style>
  <w:style w:type="character" w:customStyle="1" w:styleId="CommentTextChar">
    <w:name w:val="Comment Text Char"/>
    <w:basedOn w:val="DefaultParagraphFont"/>
    <w:link w:val="CommentText"/>
    <w:uiPriority w:val="99"/>
    <w:semiHidden/>
    <w:rsid w:val="00EC22B1"/>
    <w:rPr>
      <w:sz w:val="20"/>
      <w:szCs w:val="20"/>
    </w:rPr>
  </w:style>
  <w:style w:type="paragraph" w:styleId="CommentSubject">
    <w:name w:val="annotation subject"/>
    <w:basedOn w:val="CommentText"/>
    <w:next w:val="CommentText"/>
    <w:link w:val="CommentSubjectChar"/>
    <w:uiPriority w:val="99"/>
    <w:semiHidden/>
    <w:unhideWhenUsed/>
    <w:rsid w:val="00EC22B1"/>
    <w:rPr>
      <w:b/>
      <w:bCs/>
    </w:rPr>
  </w:style>
  <w:style w:type="character" w:customStyle="1" w:styleId="CommentSubjectChar">
    <w:name w:val="Comment Subject Char"/>
    <w:basedOn w:val="CommentTextChar"/>
    <w:link w:val="CommentSubject"/>
    <w:uiPriority w:val="99"/>
    <w:semiHidden/>
    <w:rsid w:val="00EC22B1"/>
    <w:rPr>
      <w:b/>
      <w:bCs/>
      <w:sz w:val="20"/>
      <w:szCs w:val="20"/>
    </w:rPr>
  </w:style>
  <w:style w:type="paragraph" w:styleId="Revision">
    <w:name w:val="Revision"/>
    <w:hidden/>
    <w:uiPriority w:val="99"/>
    <w:semiHidden/>
    <w:rsid w:val="00EC22B1"/>
    <w:pPr>
      <w:spacing w:after="0" w:line="240" w:lineRule="auto"/>
    </w:pPr>
  </w:style>
  <w:style w:type="paragraph" w:styleId="BodyTextIndent">
    <w:name w:val="Body Text Indent"/>
    <w:basedOn w:val="Normal"/>
    <w:link w:val="BodyTextIndentChar"/>
    <w:semiHidden/>
    <w:rsid w:val="00392333"/>
    <w:pPr>
      <w:tabs>
        <w:tab w:val="left" w:pos="1080"/>
      </w:tabs>
      <w:spacing w:after="0" w:line="240" w:lineRule="auto"/>
      <w:ind w:left="1080"/>
      <w:jc w:val="both"/>
    </w:pPr>
    <w:rPr>
      <w:rFonts w:ascii="Times New Roman" w:eastAsia="Times New Roman" w:hAnsi="Times New Roman" w:cs="Times New Roman"/>
      <w:sz w:val="24"/>
    </w:rPr>
  </w:style>
  <w:style w:type="character" w:customStyle="1" w:styleId="BodyTextIndentChar">
    <w:name w:val="Body Text Indent Char"/>
    <w:basedOn w:val="DefaultParagraphFont"/>
    <w:link w:val="BodyTextIndent"/>
    <w:semiHidden/>
    <w:rsid w:val="00392333"/>
    <w:rPr>
      <w:rFonts w:ascii="Times New Roman" w:eastAsia="Times New Roman" w:hAnsi="Times New Roman" w:cs="Times New Roman"/>
      <w:sz w:val="24"/>
    </w:rPr>
  </w:style>
  <w:style w:type="paragraph" w:styleId="FootnoteText">
    <w:name w:val="footnote text"/>
    <w:basedOn w:val="Normal"/>
    <w:link w:val="FootnoteTextChar"/>
    <w:uiPriority w:val="99"/>
    <w:semiHidden/>
    <w:unhideWhenUsed/>
    <w:rsid w:val="00EA7F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7F01"/>
    <w:rPr>
      <w:sz w:val="20"/>
      <w:szCs w:val="20"/>
    </w:rPr>
  </w:style>
  <w:style w:type="character" w:styleId="FootnoteReference">
    <w:name w:val="footnote reference"/>
    <w:basedOn w:val="DefaultParagraphFont"/>
    <w:uiPriority w:val="99"/>
    <w:semiHidden/>
    <w:unhideWhenUsed/>
    <w:rsid w:val="00EA7F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84350B-30D7-4F2C-99C2-991745DA6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E6846240</Template>
  <TotalTime>78</TotalTime>
  <Pages>13</Pages>
  <Words>4198</Words>
  <Characters>23932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DPS</Company>
  <LinksUpToDate>false</LinksUpToDate>
  <CharactersWithSpaces>28074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dc:description/>
  <cp:lastModifiedBy>James Buchanan</cp:lastModifiedBy>
  <cp:revision>12</cp:revision>
  <cp:lastPrinted>2021-03-31T16:40:00Z</cp:lastPrinted>
  <dcterms:created xsi:type="dcterms:W3CDTF">2021-03-27T16:44:00Z</dcterms:created>
  <dcterms:modified xsi:type="dcterms:W3CDTF">2021-03-31T16:43:00Z</dcterms:modified>
</cp:coreProperties>
</file>